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82A7" w14:textId="191CACE3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67FE3540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559BFB66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EB58E2">
        <w:rPr>
          <w:b/>
          <w:spacing w:val="-3"/>
          <w:sz w:val="20"/>
          <w:szCs w:val="20"/>
        </w:rPr>
        <w:t xml:space="preserve">November </w:t>
      </w:r>
      <w:r w:rsidR="005D5C8D">
        <w:rPr>
          <w:b/>
          <w:spacing w:val="-3"/>
          <w:sz w:val="20"/>
          <w:szCs w:val="20"/>
        </w:rPr>
        <w:t>3</w:t>
      </w:r>
      <w:r w:rsidR="002043A5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</w:t>
      </w:r>
      <w:r w:rsidR="002158E5">
        <w:rPr>
          <w:b/>
          <w:spacing w:val="-3"/>
          <w:sz w:val="20"/>
          <w:szCs w:val="20"/>
        </w:rPr>
        <w:t>1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0E1D707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Pursuant to the provisions of Chapter 340</w:t>
      </w:r>
    </w:p>
    <w:p w14:paraId="1A70830A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Rockville Centre Village Code NOTICE</w:t>
      </w:r>
    </w:p>
    <w:p w14:paraId="695FC922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IS HEREBY GIVEN that the Board of Appeals</w:t>
      </w:r>
    </w:p>
    <w:p w14:paraId="1AB40787" w14:textId="77777777" w:rsidR="008C4072" w:rsidRDefault="008C4072" w:rsidP="008C4072">
      <w:pPr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of the Village of Rockville Centre will hold a</w:t>
      </w:r>
    </w:p>
    <w:p w14:paraId="07918849" w14:textId="77777777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 at the Eugene J. Murray Village Hall</w:t>
      </w:r>
    </w:p>
    <w:p w14:paraId="7525FB82" w14:textId="14F488EE" w:rsidR="008C4072" w:rsidRDefault="008C4072" w:rsidP="008C4072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1 College Place, Rockville Centre at 7:</w:t>
      </w:r>
      <w:r w:rsidR="002043A5">
        <w:rPr>
          <w:b/>
          <w:spacing w:val="-3"/>
          <w:sz w:val="20"/>
          <w:szCs w:val="20"/>
        </w:rPr>
        <w:t>0</w:t>
      </w:r>
      <w:r>
        <w:rPr>
          <w:b/>
          <w:spacing w:val="-3"/>
          <w:sz w:val="20"/>
          <w:szCs w:val="20"/>
        </w:rPr>
        <w:t>0 p.m.</w:t>
      </w:r>
    </w:p>
    <w:p w14:paraId="0597208E" w14:textId="77777777" w:rsidR="00D60E99" w:rsidRDefault="00D60E99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14:paraId="1772A158" w14:textId="12208B92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3F0646FE" w:rsidR="0013788A" w:rsidRDefault="00EB58E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November </w:t>
      </w:r>
      <w:r w:rsidR="005D5C8D">
        <w:rPr>
          <w:b/>
          <w:color w:val="000000"/>
          <w:sz w:val="32"/>
          <w:szCs w:val="32"/>
          <w:u w:val="single"/>
        </w:rPr>
        <w:t>3</w:t>
      </w:r>
      <w:r w:rsidR="000A2314"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 w:rsidR="000A2314">
        <w:rPr>
          <w:b/>
          <w:color w:val="000000"/>
          <w:sz w:val="32"/>
          <w:szCs w:val="32"/>
          <w:u w:val="single"/>
        </w:rPr>
        <w:t>20</w:t>
      </w:r>
      <w:r w:rsidR="003B63DD">
        <w:rPr>
          <w:b/>
          <w:color w:val="000000"/>
          <w:sz w:val="32"/>
          <w:szCs w:val="32"/>
          <w:u w:val="single"/>
        </w:rPr>
        <w:t>2</w:t>
      </w:r>
      <w:r w:rsidR="002158E5">
        <w:rPr>
          <w:b/>
          <w:color w:val="000000"/>
          <w:sz w:val="32"/>
          <w:szCs w:val="32"/>
          <w:u w:val="single"/>
        </w:rPr>
        <w:t>1</w:t>
      </w:r>
      <w:proofErr w:type="gramEnd"/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286CEC">
        <w:rPr>
          <w:b/>
          <w:color w:val="000000"/>
          <w:sz w:val="32"/>
          <w:szCs w:val="32"/>
          <w:u w:val="single"/>
        </w:rPr>
        <w:t>0</w:t>
      </w:r>
      <w:r w:rsidR="0049214D">
        <w:rPr>
          <w:b/>
          <w:color w:val="000000"/>
          <w:sz w:val="32"/>
          <w:szCs w:val="32"/>
          <w:u w:val="single"/>
        </w:rPr>
        <w:t>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AAB815A" w14:textId="0AC967A5" w:rsidR="00975CA7" w:rsidRDefault="00975CA7" w:rsidP="00975C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7AB58D7" w14:textId="3312F7B8" w:rsidR="004C3D86" w:rsidRPr="009A28B6" w:rsidRDefault="004C3D86" w:rsidP="004C3D86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EB58E2">
        <w:rPr>
          <w:b/>
          <w:sz w:val="22"/>
          <w:szCs w:val="22"/>
          <w:u w:val="single"/>
        </w:rPr>
        <w:t>41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EB58E2">
        <w:rPr>
          <w:b/>
          <w:sz w:val="22"/>
          <w:szCs w:val="22"/>
          <w:u w:val="single"/>
        </w:rPr>
        <w:t>Mary Soehner</w:t>
      </w:r>
      <w:r w:rsidR="00F62693" w:rsidRPr="009A28B6">
        <w:rPr>
          <w:b/>
          <w:sz w:val="22"/>
          <w:szCs w:val="22"/>
        </w:rPr>
        <w:tab/>
      </w:r>
    </w:p>
    <w:p w14:paraId="3544FE54" w14:textId="4B3D91AF" w:rsidR="005D5C8D" w:rsidRDefault="00EB58E2" w:rsidP="00D84C44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To</w:t>
      </w:r>
      <w:r w:rsidRPr="00EB58E2">
        <w:rPr>
          <w:bCs/>
          <w:sz w:val="22"/>
          <w:szCs w:val="22"/>
        </w:rPr>
        <w:t xml:space="preserve"> maintain a front portico including platform and steps, and a rear yard wood deck with a proposed front yard setback of 18 feet 3.25 inches to the front portico where 21.0 feet is the minimum required, a unenclosed platform that extends 9 feet .75 inches from the principal dwelling where 4.0 feet is the maximum allowable, unenclosed entrance steps which extend 9 feet .75 inches from the principal dwelling where 7.0 feet is the maximum allowable, and a setback from the rear deck to a detached garage of 5 feet 2 inches where 6.0 feet is the minimum required within a Residence A district</w:t>
      </w:r>
      <w:r w:rsidR="005D5C8D" w:rsidRPr="005D5C8D">
        <w:rPr>
          <w:bCs/>
          <w:sz w:val="22"/>
          <w:szCs w:val="22"/>
        </w:rPr>
        <w:t>.</w:t>
      </w:r>
    </w:p>
    <w:p w14:paraId="668DEAFC" w14:textId="040F7CAF" w:rsidR="00D84C44" w:rsidRDefault="004C3D86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EB58E2">
        <w:rPr>
          <w:b/>
          <w:sz w:val="22"/>
          <w:szCs w:val="22"/>
          <w:u w:val="single"/>
        </w:rPr>
        <w:t>200 Brower Avenue</w:t>
      </w:r>
    </w:p>
    <w:p w14:paraId="240F83AF" w14:textId="77777777" w:rsidR="005D5C8D" w:rsidRPr="009A28B6" w:rsidRDefault="005D5C8D" w:rsidP="00D84C44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A8E4BEB" w14:textId="25825B57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EB58E2">
        <w:rPr>
          <w:b/>
          <w:sz w:val="22"/>
          <w:szCs w:val="22"/>
          <w:u w:val="single"/>
        </w:rPr>
        <w:t>42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EB58E2">
        <w:rPr>
          <w:b/>
          <w:sz w:val="22"/>
          <w:szCs w:val="22"/>
          <w:u w:val="single"/>
        </w:rPr>
        <w:t>Robert &amp; Anne Daly</w:t>
      </w:r>
      <w:r w:rsidRPr="009A28B6">
        <w:rPr>
          <w:b/>
          <w:sz w:val="22"/>
          <w:szCs w:val="22"/>
        </w:rPr>
        <w:tab/>
      </w:r>
    </w:p>
    <w:p w14:paraId="6BC51B6C" w14:textId="77777777" w:rsidR="00EB58E2" w:rsidRDefault="00EB58E2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EB58E2">
        <w:rPr>
          <w:bCs/>
          <w:sz w:val="22"/>
          <w:szCs w:val="22"/>
        </w:rPr>
        <w:t>o construct a second story addition over existing first story and a covered front porch with a proposed lot coverage of 33.2% where 30% is the maximum allowable, and a side yard setback of 5.37 feet where 8.0 feet is the minimum required within a Residence A district.</w:t>
      </w:r>
    </w:p>
    <w:p w14:paraId="73C562DF" w14:textId="35A0901B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EB58E2">
        <w:rPr>
          <w:b/>
          <w:sz w:val="22"/>
          <w:szCs w:val="22"/>
          <w:u w:val="single"/>
        </w:rPr>
        <w:t>28 Cumberland Street</w:t>
      </w:r>
    </w:p>
    <w:p w14:paraId="25B6C29C" w14:textId="77777777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6F097B" w14:textId="346E9AF7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EB58E2">
        <w:rPr>
          <w:b/>
          <w:sz w:val="22"/>
          <w:szCs w:val="22"/>
          <w:u w:val="single"/>
        </w:rPr>
        <w:t>43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EB58E2">
        <w:rPr>
          <w:b/>
          <w:sz w:val="22"/>
          <w:szCs w:val="22"/>
          <w:u w:val="single"/>
        </w:rPr>
        <w:t>Anuj &amp; Donna Arora</w:t>
      </w:r>
      <w:r w:rsidRPr="009A28B6">
        <w:rPr>
          <w:b/>
          <w:sz w:val="22"/>
          <w:szCs w:val="22"/>
        </w:rPr>
        <w:tab/>
      </w:r>
    </w:p>
    <w:p w14:paraId="5441E0B8" w14:textId="77777777" w:rsidR="00EB58E2" w:rsidRDefault="00EB58E2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EB58E2">
        <w:rPr>
          <w:bCs/>
          <w:sz w:val="22"/>
          <w:szCs w:val="22"/>
        </w:rPr>
        <w:t>o construct a new single-family dwelling with a proposed lot frontage of 50.0 feet where 80.0 feet is the minimum required, a lot size of 6900 square feet where 8000 square feet is the minimum required, lot coverage of 35.0% where 30% is the maximum allowable, and F.A.R of 54.9% where 50% is the maximum allowable within a Residence A district.</w:t>
      </w:r>
    </w:p>
    <w:p w14:paraId="4E8FD3E6" w14:textId="0DAA2B0A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EB58E2">
        <w:rPr>
          <w:b/>
          <w:sz w:val="22"/>
          <w:szCs w:val="22"/>
          <w:u w:val="single"/>
        </w:rPr>
        <w:t>45 Riverside Drive</w:t>
      </w:r>
    </w:p>
    <w:p w14:paraId="1BED91BF" w14:textId="03FD1DB0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8BB3AE0" w14:textId="124FDA30" w:rsidR="005D5C8D" w:rsidRPr="009A28B6" w:rsidRDefault="005D5C8D" w:rsidP="005D5C8D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 w:rsidRPr="009A28B6">
        <w:rPr>
          <w:b/>
          <w:sz w:val="22"/>
          <w:szCs w:val="22"/>
          <w:u w:val="single"/>
        </w:rPr>
        <w:t xml:space="preserve">Case # </w:t>
      </w:r>
      <w:r w:rsidR="00EB58E2">
        <w:rPr>
          <w:b/>
          <w:sz w:val="22"/>
          <w:szCs w:val="22"/>
          <w:u w:val="single"/>
        </w:rPr>
        <w:t>44</w:t>
      </w:r>
      <w:r w:rsidRPr="009A28B6">
        <w:rPr>
          <w:b/>
          <w:sz w:val="22"/>
          <w:szCs w:val="22"/>
          <w:u w:val="single"/>
        </w:rPr>
        <w:t xml:space="preserve">-2021 – </w:t>
      </w:r>
      <w:r w:rsidR="00EB58E2">
        <w:rPr>
          <w:b/>
          <w:sz w:val="22"/>
          <w:szCs w:val="22"/>
          <w:u w:val="single"/>
        </w:rPr>
        <w:t>Donato &amp; Gabrielle Nicolo</w:t>
      </w:r>
      <w:r w:rsidRPr="009A28B6">
        <w:rPr>
          <w:b/>
          <w:sz w:val="22"/>
          <w:szCs w:val="22"/>
        </w:rPr>
        <w:tab/>
      </w:r>
    </w:p>
    <w:p w14:paraId="2213A8D9" w14:textId="77777777" w:rsidR="00EB58E2" w:rsidRDefault="00EB58E2" w:rsidP="005D5C8D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EB58E2">
        <w:rPr>
          <w:bCs/>
          <w:sz w:val="22"/>
          <w:szCs w:val="22"/>
        </w:rPr>
        <w:t>o construct a detached garage which is a change to an existing non-conforming use which requires consent from the Board of Appeals.</w:t>
      </w:r>
    </w:p>
    <w:p w14:paraId="1D01F1FD" w14:textId="7FFCD8BC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9A28B6">
        <w:rPr>
          <w:b/>
          <w:sz w:val="22"/>
          <w:szCs w:val="22"/>
          <w:u w:val="single"/>
        </w:rPr>
        <w:t xml:space="preserve">Premises known as </w:t>
      </w:r>
      <w:r w:rsidR="00EB58E2">
        <w:rPr>
          <w:b/>
          <w:sz w:val="22"/>
          <w:szCs w:val="22"/>
          <w:u w:val="single"/>
        </w:rPr>
        <w:t>53 Woods Avenue</w:t>
      </w:r>
    </w:p>
    <w:p w14:paraId="0382322D" w14:textId="34CB9ED2" w:rsidR="005D5C8D" w:rsidRDefault="005D5C8D" w:rsidP="005D5C8D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0967599" w14:textId="77777777" w:rsidR="008C4072" w:rsidRDefault="008C4072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</w:p>
    <w:p w14:paraId="55CB32BC" w14:textId="06E73374" w:rsidR="002555AC" w:rsidRPr="00563A4C" w:rsidRDefault="00362638" w:rsidP="002555AC">
      <w:pPr>
        <w:ind w:left="-2060" w:firstLine="2060"/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 xml:space="preserve">Dated: </w:t>
      </w:r>
      <w:r w:rsidR="005D5C8D">
        <w:rPr>
          <w:b/>
          <w:spacing w:val="-3"/>
          <w:sz w:val="18"/>
          <w:szCs w:val="18"/>
        </w:rPr>
        <w:t xml:space="preserve">October </w:t>
      </w:r>
      <w:r w:rsidR="00EB58E2">
        <w:rPr>
          <w:b/>
          <w:spacing w:val="-3"/>
          <w:sz w:val="18"/>
          <w:szCs w:val="18"/>
        </w:rPr>
        <w:t>21</w:t>
      </w:r>
      <w:r w:rsidR="00BF02B8" w:rsidRPr="00563A4C">
        <w:rPr>
          <w:b/>
          <w:spacing w:val="-3"/>
          <w:sz w:val="18"/>
          <w:szCs w:val="18"/>
        </w:rPr>
        <w:t>, 20</w:t>
      </w:r>
      <w:r w:rsidR="00116276" w:rsidRPr="00563A4C">
        <w:rPr>
          <w:b/>
          <w:spacing w:val="-3"/>
          <w:sz w:val="18"/>
          <w:szCs w:val="18"/>
        </w:rPr>
        <w:t>2</w:t>
      </w:r>
      <w:r w:rsidR="00853979" w:rsidRPr="00563A4C">
        <w:rPr>
          <w:b/>
          <w:spacing w:val="-3"/>
          <w:sz w:val="18"/>
          <w:szCs w:val="18"/>
        </w:rPr>
        <w:t>1</w:t>
      </w:r>
    </w:p>
    <w:p w14:paraId="6F664BDB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 OF THE VILLAGE OF</w:t>
      </w:r>
    </w:p>
    <w:p w14:paraId="42791089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  <w:lang w:val="fr-FR"/>
        </w:rPr>
      </w:pPr>
      <w:r w:rsidRPr="00563A4C">
        <w:rPr>
          <w:b/>
          <w:spacing w:val="-3"/>
          <w:sz w:val="18"/>
          <w:szCs w:val="18"/>
          <w:lang w:val="fr-FR"/>
        </w:rPr>
        <w:t>ROCKVILLE CENTRE</w:t>
      </w:r>
      <w:r w:rsidR="00250716" w:rsidRPr="00563A4C">
        <w:rPr>
          <w:b/>
          <w:spacing w:val="-3"/>
          <w:sz w:val="18"/>
          <w:szCs w:val="18"/>
          <w:lang w:val="fr-FR"/>
        </w:rPr>
        <w:t xml:space="preserve">, </w:t>
      </w:r>
      <w:r w:rsidRPr="00563A4C">
        <w:rPr>
          <w:b/>
          <w:spacing w:val="-3"/>
          <w:sz w:val="18"/>
          <w:szCs w:val="18"/>
          <w:lang w:val="fr-FR"/>
        </w:rPr>
        <w:t>Rockville Centre, New York</w:t>
      </w:r>
    </w:p>
    <w:p w14:paraId="397C3AE6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J. Robert Schenone, Chairman</w:t>
      </w:r>
    </w:p>
    <w:p w14:paraId="20574631" w14:textId="4F2C7D3F" w:rsidR="00BA28A4" w:rsidRPr="00563A4C" w:rsidRDefault="00272165" w:rsidP="00272165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Patrick D. O’Brien, Secretary</w:t>
      </w:r>
    </w:p>
    <w:p w14:paraId="2276F6CD" w14:textId="77777777" w:rsidR="002555AC" w:rsidRPr="00563A4C" w:rsidRDefault="002555AC" w:rsidP="002555AC">
      <w:pPr>
        <w:outlineLvl w:val="0"/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Information and records for appeals cases are</w:t>
      </w:r>
    </w:p>
    <w:p w14:paraId="48E6ECDD" w14:textId="77777777" w:rsidR="00250716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available at the Office of the Secretary of the</w:t>
      </w:r>
      <w:r w:rsidR="00250716" w:rsidRPr="00563A4C">
        <w:rPr>
          <w:b/>
          <w:spacing w:val="-3"/>
          <w:sz w:val="18"/>
          <w:szCs w:val="18"/>
        </w:rPr>
        <w:t xml:space="preserve"> </w:t>
      </w:r>
    </w:p>
    <w:p w14:paraId="5E19C4AF" w14:textId="77777777" w:rsidR="001055BD" w:rsidRPr="00563A4C" w:rsidRDefault="002555AC" w:rsidP="00250716">
      <w:pPr>
        <w:rPr>
          <w:b/>
          <w:spacing w:val="-3"/>
          <w:sz w:val="18"/>
          <w:szCs w:val="18"/>
        </w:rPr>
      </w:pPr>
      <w:r w:rsidRPr="00563A4C">
        <w:rPr>
          <w:b/>
          <w:spacing w:val="-3"/>
          <w:sz w:val="18"/>
          <w:szCs w:val="18"/>
        </w:rPr>
        <w:t>Board of Appeals, 110 Maple Avenue</w:t>
      </w:r>
      <w:r w:rsidR="00D73B28" w:rsidRPr="00563A4C">
        <w:rPr>
          <w:b/>
          <w:spacing w:val="-3"/>
          <w:sz w:val="18"/>
          <w:szCs w:val="18"/>
        </w:rPr>
        <w:t xml:space="preserve">, RVC, NY </w:t>
      </w:r>
    </w:p>
    <w:sectPr w:rsidR="001055BD" w:rsidRPr="0056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51C6"/>
    <w:rsid w:val="0000729A"/>
    <w:rsid w:val="00015ACA"/>
    <w:rsid w:val="00016610"/>
    <w:rsid w:val="00031821"/>
    <w:rsid w:val="000370F4"/>
    <w:rsid w:val="00037A4D"/>
    <w:rsid w:val="00041899"/>
    <w:rsid w:val="00043693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2263"/>
    <w:rsid w:val="001C620D"/>
    <w:rsid w:val="001C7D72"/>
    <w:rsid w:val="001D048F"/>
    <w:rsid w:val="001D6CBF"/>
    <w:rsid w:val="001F4C21"/>
    <w:rsid w:val="00201E48"/>
    <w:rsid w:val="002043A5"/>
    <w:rsid w:val="0020483A"/>
    <w:rsid w:val="00204DCD"/>
    <w:rsid w:val="002158E5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016B"/>
    <w:rsid w:val="00272165"/>
    <w:rsid w:val="00286CEC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044A"/>
    <w:rsid w:val="002E221B"/>
    <w:rsid w:val="002E670A"/>
    <w:rsid w:val="002E7DCF"/>
    <w:rsid w:val="002F4522"/>
    <w:rsid w:val="003017B3"/>
    <w:rsid w:val="00322566"/>
    <w:rsid w:val="00324DE9"/>
    <w:rsid w:val="0034222B"/>
    <w:rsid w:val="003436D9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264F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C3D86"/>
    <w:rsid w:val="004D60F9"/>
    <w:rsid w:val="004D75B7"/>
    <w:rsid w:val="004E10D2"/>
    <w:rsid w:val="004E15B5"/>
    <w:rsid w:val="004E2080"/>
    <w:rsid w:val="004F3CA3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63A4C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D5C8D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52E5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77963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1578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17FAD"/>
    <w:rsid w:val="00727A92"/>
    <w:rsid w:val="00737F2F"/>
    <w:rsid w:val="00740306"/>
    <w:rsid w:val="007412EB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6DFD"/>
    <w:rsid w:val="008371CC"/>
    <w:rsid w:val="0083726E"/>
    <w:rsid w:val="00840276"/>
    <w:rsid w:val="00845A45"/>
    <w:rsid w:val="0085049D"/>
    <w:rsid w:val="008521AE"/>
    <w:rsid w:val="00853979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C4072"/>
    <w:rsid w:val="008D244F"/>
    <w:rsid w:val="008D62C2"/>
    <w:rsid w:val="008D6A2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CA7"/>
    <w:rsid w:val="00975E83"/>
    <w:rsid w:val="00977DCA"/>
    <w:rsid w:val="00980465"/>
    <w:rsid w:val="009872E1"/>
    <w:rsid w:val="009877F3"/>
    <w:rsid w:val="009917B4"/>
    <w:rsid w:val="0099423F"/>
    <w:rsid w:val="00995D21"/>
    <w:rsid w:val="00995D60"/>
    <w:rsid w:val="009A28B6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96126"/>
    <w:rsid w:val="00AA1ADA"/>
    <w:rsid w:val="00AA7D4C"/>
    <w:rsid w:val="00AB3C11"/>
    <w:rsid w:val="00AC1F13"/>
    <w:rsid w:val="00AC4E73"/>
    <w:rsid w:val="00AE586F"/>
    <w:rsid w:val="00AF5171"/>
    <w:rsid w:val="00AF5FDE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28A4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2A4C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60E99"/>
    <w:rsid w:val="00D70FEC"/>
    <w:rsid w:val="00D721EB"/>
    <w:rsid w:val="00D73B28"/>
    <w:rsid w:val="00D73F61"/>
    <w:rsid w:val="00D775E2"/>
    <w:rsid w:val="00D77D8E"/>
    <w:rsid w:val="00D806BF"/>
    <w:rsid w:val="00D84B79"/>
    <w:rsid w:val="00D84C44"/>
    <w:rsid w:val="00D97D10"/>
    <w:rsid w:val="00DA4117"/>
    <w:rsid w:val="00DB206F"/>
    <w:rsid w:val="00DB2162"/>
    <w:rsid w:val="00DB7C5E"/>
    <w:rsid w:val="00DC2807"/>
    <w:rsid w:val="00DC41D0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4CCB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73C36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B58E2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3577E"/>
    <w:rsid w:val="00F4328E"/>
    <w:rsid w:val="00F4703C"/>
    <w:rsid w:val="00F47DD6"/>
    <w:rsid w:val="00F54821"/>
    <w:rsid w:val="00F55C4A"/>
    <w:rsid w:val="00F55F33"/>
    <w:rsid w:val="00F61F18"/>
    <w:rsid w:val="00F62693"/>
    <w:rsid w:val="00F63F1D"/>
    <w:rsid w:val="00F73216"/>
    <w:rsid w:val="00F75A39"/>
    <w:rsid w:val="00F81D61"/>
    <w:rsid w:val="00F84128"/>
    <w:rsid w:val="00F8701F"/>
    <w:rsid w:val="00F960AE"/>
    <w:rsid w:val="00FA163E"/>
    <w:rsid w:val="00FB1932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3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2021-03-17T19:20:00Z</cp:lastPrinted>
  <dcterms:created xsi:type="dcterms:W3CDTF">2021-10-21T13:10:00Z</dcterms:created>
  <dcterms:modified xsi:type="dcterms:W3CDTF">2021-10-21T13:10:00Z</dcterms:modified>
</cp:coreProperties>
</file>