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82A7" w14:textId="3158F07C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77777777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64F93A70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F61F18">
        <w:rPr>
          <w:b/>
          <w:spacing w:val="-3"/>
          <w:sz w:val="20"/>
          <w:szCs w:val="20"/>
        </w:rPr>
        <w:t xml:space="preserve">November </w:t>
      </w:r>
      <w:r w:rsidR="0035113B">
        <w:rPr>
          <w:b/>
          <w:spacing w:val="-3"/>
          <w:sz w:val="20"/>
          <w:szCs w:val="20"/>
        </w:rPr>
        <w:t>4th</w:t>
      </w:r>
      <w:r w:rsidR="00E0493D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20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1FBD4CC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14:paraId="3C3811B1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14:paraId="4E0B7623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14:paraId="28BFF774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of the Village of Rockville Centre will hold a</w:t>
      </w:r>
    </w:p>
    <w:p w14:paraId="2129BECF" w14:textId="6225FC28" w:rsidR="0013788A" w:rsidRDefault="00836257" w:rsidP="0049214D">
      <w:pPr>
        <w:outlineLvl w:val="0"/>
        <w:rPr>
          <w:b/>
          <w:u w:val="single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</w:t>
      </w:r>
      <w:r w:rsidR="0049214D">
        <w:rPr>
          <w:b/>
          <w:spacing w:val="-3"/>
          <w:sz w:val="20"/>
          <w:szCs w:val="20"/>
        </w:rPr>
        <w:t>via videoconferencing and will be recorded</w:t>
      </w:r>
    </w:p>
    <w:p w14:paraId="2D7BD81B" w14:textId="77777777" w:rsidR="00F3577E" w:rsidRDefault="00F3577E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14:paraId="1772A158" w14:textId="7B7E0B13"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14:paraId="23A47DF8" w14:textId="28D93205" w:rsidR="0013788A" w:rsidRPr="00080695" w:rsidRDefault="00F61F18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November </w:t>
      </w:r>
      <w:r w:rsidR="0035113B">
        <w:rPr>
          <w:b/>
          <w:color w:val="000000"/>
          <w:sz w:val="32"/>
          <w:szCs w:val="32"/>
          <w:u w:val="single"/>
        </w:rPr>
        <w:t>4</w:t>
      </w:r>
      <w:r w:rsidR="0035113B" w:rsidRPr="0035113B">
        <w:rPr>
          <w:b/>
          <w:color w:val="000000"/>
          <w:sz w:val="32"/>
          <w:szCs w:val="32"/>
          <w:u w:val="single"/>
          <w:vertAlign w:val="superscript"/>
        </w:rPr>
        <w:t>th</w:t>
      </w:r>
      <w:r w:rsidR="000A2314">
        <w:rPr>
          <w:b/>
          <w:color w:val="000000"/>
          <w:sz w:val="32"/>
          <w:szCs w:val="32"/>
          <w:u w:val="single"/>
        </w:rPr>
        <w:t>, 20</w:t>
      </w:r>
      <w:r w:rsidR="003B63DD">
        <w:rPr>
          <w:b/>
          <w:color w:val="000000"/>
          <w:sz w:val="32"/>
          <w:szCs w:val="32"/>
          <w:u w:val="single"/>
        </w:rPr>
        <w:t>20</w:t>
      </w:r>
      <w:r w:rsidR="0013788A">
        <w:rPr>
          <w:b/>
          <w:color w:val="000000"/>
          <w:sz w:val="32"/>
          <w:szCs w:val="32"/>
          <w:u w:val="single"/>
        </w:rPr>
        <w:t xml:space="preserve"> at 7:</w:t>
      </w:r>
      <w:r w:rsidR="0049214D">
        <w:rPr>
          <w:b/>
          <w:color w:val="000000"/>
          <w:sz w:val="32"/>
          <w:szCs w:val="32"/>
          <w:u w:val="single"/>
        </w:rPr>
        <w:t>00</w:t>
      </w:r>
      <w:r w:rsidR="0013788A">
        <w:rPr>
          <w:b/>
          <w:color w:val="000000"/>
          <w:sz w:val="32"/>
          <w:szCs w:val="32"/>
          <w:u w:val="single"/>
        </w:rPr>
        <w:t xml:space="preserve"> PM</w:t>
      </w:r>
    </w:p>
    <w:p w14:paraId="3D1A5623" w14:textId="77777777" w:rsidR="008E0562" w:rsidRPr="008E0562" w:rsidRDefault="008E0562" w:rsidP="00BB090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73A60A5" w14:textId="280A00B4" w:rsidR="0035113B" w:rsidRPr="008E0562" w:rsidRDefault="0035113B" w:rsidP="0035113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Case # </w:t>
      </w:r>
      <w:r>
        <w:rPr>
          <w:b/>
          <w:sz w:val="22"/>
          <w:szCs w:val="22"/>
          <w:u w:val="single"/>
        </w:rPr>
        <w:t>22</w:t>
      </w:r>
      <w:r w:rsidRPr="008E0562">
        <w:rPr>
          <w:b/>
          <w:sz w:val="22"/>
          <w:szCs w:val="22"/>
          <w:u w:val="single"/>
        </w:rPr>
        <w:t xml:space="preserve">-2020 – </w:t>
      </w:r>
      <w:r>
        <w:rPr>
          <w:b/>
          <w:sz w:val="22"/>
          <w:szCs w:val="22"/>
          <w:u w:val="single"/>
        </w:rPr>
        <w:t xml:space="preserve">Robert &amp; Lauren Del </w:t>
      </w:r>
      <w:proofErr w:type="spellStart"/>
      <w:r>
        <w:rPr>
          <w:b/>
          <w:sz w:val="22"/>
          <w:szCs w:val="22"/>
          <w:u w:val="single"/>
        </w:rPr>
        <w:t>Giorno</w:t>
      </w:r>
      <w:proofErr w:type="spellEnd"/>
    </w:p>
    <w:p w14:paraId="4CD11D0E" w14:textId="169AA9B1" w:rsidR="0035113B" w:rsidRDefault="00F61F18" w:rsidP="0035113B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F61F18">
        <w:rPr>
          <w:bCs/>
          <w:sz w:val="22"/>
          <w:szCs w:val="22"/>
        </w:rPr>
        <w:t>o construct a two story rear addition and second story side addition above existing first story with a proposed lot coverage of 34% where 30% is the maximum allowable, FAR of 58.7% where 50.0% is the maximum allowable, a height of 32 feet 5 ½ inches where 32 feet is the maximum, side yard setbacks of 3 feet 11 ½ inches and 5 feet 10 inches where 8.0 feet is the minimum required in each, and aggregate side yard setbacks of 9 feet 9 ½ inches where 10 feet is the minimum required within a Residence A district lot</w:t>
      </w:r>
      <w:r w:rsidR="0035113B" w:rsidRPr="0035113B">
        <w:rPr>
          <w:bCs/>
          <w:sz w:val="22"/>
          <w:szCs w:val="22"/>
        </w:rPr>
        <w:t>.</w:t>
      </w:r>
    </w:p>
    <w:p w14:paraId="42E53F7B" w14:textId="4F6ABC92" w:rsidR="0035113B" w:rsidRDefault="0035113B" w:rsidP="0035113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Premises known as </w:t>
      </w:r>
      <w:r>
        <w:rPr>
          <w:b/>
          <w:sz w:val="22"/>
          <w:szCs w:val="22"/>
          <w:u w:val="single"/>
        </w:rPr>
        <w:t>18 Lawrence Place</w:t>
      </w:r>
    </w:p>
    <w:p w14:paraId="17774FBA" w14:textId="77777777" w:rsidR="0035113B" w:rsidRDefault="0035113B" w:rsidP="0035113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5CB32BC" w14:textId="3151515B" w:rsidR="002555AC" w:rsidRPr="008E0562" w:rsidRDefault="00362638" w:rsidP="002555AC">
      <w:pPr>
        <w:ind w:left="-2060" w:firstLine="2060"/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 xml:space="preserve">Dated: </w:t>
      </w:r>
      <w:r w:rsidR="00F61F18">
        <w:rPr>
          <w:b/>
          <w:spacing w:val="-3"/>
          <w:sz w:val="22"/>
          <w:szCs w:val="22"/>
        </w:rPr>
        <w:t>Octo</w:t>
      </w:r>
      <w:r w:rsidR="00430313">
        <w:rPr>
          <w:b/>
          <w:spacing w:val="-3"/>
          <w:sz w:val="22"/>
          <w:szCs w:val="22"/>
        </w:rPr>
        <w:t xml:space="preserve">ber </w:t>
      </w:r>
      <w:r w:rsidR="00F61F18">
        <w:rPr>
          <w:b/>
          <w:spacing w:val="-3"/>
          <w:sz w:val="22"/>
          <w:szCs w:val="22"/>
        </w:rPr>
        <w:t>16</w:t>
      </w:r>
      <w:r w:rsidR="00BF02B8" w:rsidRPr="008E0562">
        <w:rPr>
          <w:b/>
          <w:spacing w:val="-3"/>
          <w:sz w:val="22"/>
          <w:szCs w:val="22"/>
        </w:rPr>
        <w:t>, 20</w:t>
      </w:r>
      <w:r w:rsidR="00116276" w:rsidRPr="008E0562">
        <w:rPr>
          <w:b/>
          <w:spacing w:val="-3"/>
          <w:sz w:val="22"/>
          <w:szCs w:val="22"/>
        </w:rPr>
        <w:t>20</w:t>
      </w:r>
    </w:p>
    <w:p w14:paraId="6F664BDB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BOARD OF APPEALS OF THE VILLAGE OF</w:t>
      </w:r>
    </w:p>
    <w:p w14:paraId="42791089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  <w:lang w:val="fr-FR"/>
        </w:rPr>
      </w:pPr>
      <w:r w:rsidRPr="008E0562">
        <w:rPr>
          <w:b/>
          <w:spacing w:val="-3"/>
          <w:sz w:val="22"/>
          <w:szCs w:val="22"/>
          <w:lang w:val="fr-FR"/>
        </w:rPr>
        <w:t>ROCKVILLE CENTRE</w:t>
      </w:r>
      <w:r w:rsidR="00250716" w:rsidRPr="008E0562">
        <w:rPr>
          <w:b/>
          <w:spacing w:val="-3"/>
          <w:sz w:val="22"/>
          <w:szCs w:val="22"/>
          <w:lang w:val="fr-FR"/>
        </w:rPr>
        <w:t xml:space="preserve">, </w:t>
      </w:r>
      <w:r w:rsidRPr="008E0562">
        <w:rPr>
          <w:b/>
          <w:spacing w:val="-3"/>
          <w:sz w:val="22"/>
          <w:szCs w:val="22"/>
          <w:lang w:val="fr-FR"/>
        </w:rPr>
        <w:t>Rockville Centre, New York</w:t>
      </w:r>
    </w:p>
    <w:p w14:paraId="397C3AE6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J. Robert Schenone, Chairman</w:t>
      </w:r>
    </w:p>
    <w:p w14:paraId="6DEC6F4E" w14:textId="77777777" w:rsidR="00272165" w:rsidRPr="008E0562" w:rsidRDefault="00272165" w:rsidP="00272165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Patrick D. O’Brien, Secretary</w:t>
      </w:r>
    </w:p>
    <w:p w14:paraId="2276F6CD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Information and records for appeals cases are</w:t>
      </w:r>
    </w:p>
    <w:p w14:paraId="48E6ECDD" w14:textId="77777777" w:rsidR="00250716" w:rsidRPr="008E0562" w:rsidRDefault="002555AC" w:rsidP="00250716">
      <w:pPr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available at the Office of the Secretary of the</w:t>
      </w:r>
      <w:r w:rsidR="00250716" w:rsidRPr="008E0562">
        <w:rPr>
          <w:b/>
          <w:spacing w:val="-3"/>
          <w:sz w:val="22"/>
          <w:szCs w:val="22"/>
        </w:rPr>
        <w:t xml:space="preserve"> </w:t>
      </w:r>
    </w:p>
    <w:p w14:paraId="5E19C4AF" w14:textId="77777777" w:rsidR="001055BD" w:rsidRPr="008E0562" w:rsidRDefault="002555AC" w:rsidP="00250716">
      <w:pPr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Board of Appeals, 110 Maple Avenue</w:t>
      </w:r>
      <w:r w:rsidR="00D73B28" w:rsidRPr="008E0562">
        <w:rPr>
          <w:b/>
          <w:spacing w:val="-3"/>
          <w:sz w:val="22"/>
          <w:szCs w:val="22"/>
        </w:rPr>
        <w:t xml:space="preserve">, RVC, NY </w:t>
      </w:r>
    </w:p>
    <w:sectPr w:rsidR="001055BD" w:rsidRPr="008E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729A"/>
    <w:rsid w:val="00015ACA"/>
    <w:rsid w:val="00016610"/>
    <w:rsid w:val="00031821"/>
    <w:rsid w:val="000370F4"/>
    <w:rsid w:val="00037A4D"/>
    <w:rsid w:val="00041899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55BD"/>
    <w:rsid w:val="00113FDB"/>
    <w:rsid w:val="00116276"/>
    <w:rsid w:val="00117084"/>
    <w:rsid w:val="00121608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620D"/>
    <w:rsid w:val="001C7D72"/>
    <w:rsid w:val="001D048F"/>
    <w:rsid w:val="001F4C21"/>
    <w:rsid w:val="00201E48"/>
    <w:rsid w:val="0020483A"/>
    <w:rsid w:val="00204DCD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21B"/>
    <w:rsid w:val="002E7DCF"/>
    <w:rsid w:val="002F4522"/>
    <w:rsid w:val="003017B3"/>
    <w:rsid w:val="00322566"/>
    <w:rsid w:val="00324DE9"/>
    <w:rsid w:val="0034222B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D60F9"/>
    <w:rsid w:val="004E10D2"/>
    <w:rsid w:val="004E15B5"/>
    <w:rsid w:val="004E2080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27A92"/>
    <w:rsid w:val="00737F2F"/>
    <w:rsid w:val="00740306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D244F"/>
    <w:rsid w:val="008D62C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51EA4"/>
    <w:rsid w:val="00957382"/>
    <w:rsid w:val="00960EEE"/>
    <w:rsid w:val="00973B46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A1ADA"/>
    <w:rsid w:val="00AA7D4C"/>
    <w:rsid w:val="00AB3C11"/>
    <w:rsid w:val="00AC1F13"/>
    <w:rsid w:val="00AC4E73"/>
    <w:rsid w:val="00AE586F"/>
    <w:rsid w:val="00AF5171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53B0E"/>
    <w:rsid w:val="00D5427C"/>
    <w:rsid w:val="00D70FEC"/>
    <w:rsid w:val="00D721EB"/>
    <w:rsid w:val="00D73B28"/>
    <w:rsid w:val="00D73F61"/>
    <w:rsid w:val="00D775E2"/>
    <w:rsid w:val="00D77D8E"/>
    <w:rsid w:val="00D806BF"/>
    <w:rsid w:val="00D84B79"/>
    <w:rsid w:val="00D97D10"/>
    <w:rsid w:val="00DA4117"/>
    <w:rsid w:val="00DB206F"/>
    <w:rsid w:val="00DB2162"/>
    <w:rsid w:val="00DB7C5E"/>
    <w:rsid w:val="00DC2807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328E"/>
    <w:rsid w:val="00F4703C"/>
    <w:rsid w:val="00F47DD6"/>
    <w:rsid w:val="00F54821"/>
    <w:rsid w:val="00F55C4A"/>
    <w:rsid w:val="00F55F33"/>
    <w:rsid w:val="00F61F18"/>
    <w:rsid w:val="00F63F1D"/>
    <w:rsid w:val="00F73216"/>
    <w:rsid w:val="00F75A39"/>
    <w:rsid w:val="00F84128"/>
    <w:rsid w:val="00F8701F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2020-08-19T23:31:00Z</cp:lastPrinted>
  <dcterms:created xsi:type="dcterms:W3CDTF">2020-10-16T15:33:00Z</dcterms:created>
  <dcterms:modified xsi:type="dcterms:W3CDTF">2020-10-16T15:33:00Z</dcterms:modified>
</cp:coreProperties>
</file>