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3B63DD">
        <w:rPr>
          <w:b/>
          <w:spacing w:val="-3"/>
          <w:sz w:val="20"/>
          <w:szCs w:val="20"/>
        </w:rPr>
        <w:t>January 8</w:t>
      </w:r>
      <w:r w:rsidR="001A4266">
        <w:rPr>
          <w:b/>
          <w:spacing w:val="-3"/>
          <w:sz w:val="20"/>
          <w:szCs w:val="20"/>
        </w:rPr>
        <w:t>, 20</w:t>
      </w:r>
      <w:r w:rsidR="003B63DD">
        <w:rPr>
          <w:b/>
          <w:spacing w:val="-3"/>
          <w:sz w:val="20"/>
          <w:szCs w:val="20"/>
        </w:rPr>
        <w:t>20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3B63DD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January 8</w:t>
      </w:r>
      <w:r w:rsidRPr="003B63DD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:rsidR="00800C82" w:rsidRPr="00800C82" w:rsidRDefault="00800C82" w:rsidP="00800C82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 w:rsidR="00D721EB">
        <w:rPr>
          <w:rFonts w:cs="Calibri"/>
          <w:b/>
          <w:u w:val="single"/>
        </w:rPr>
        <w:t>4</w:t>
      </w:r>
      <w:r w:rsidR="00372697">
        <w:rPr>
          <w:rFonts w:cs="Calibri"/>
          <w:b/>
          <w:u w:val="single"/>
        </w:rPr>
        <w:t>2</w:t>
      </w:r>
      <w:r w:rsidRPr="00800C82">
        <w:rPr>
          <w:rFonts w:cs="Calibri"/>
          <w:b/>
          <w:u w:val="single"/>
        </w:rPr>
        <w:t>-201</w:t>
      </w:r>
      <w:r w:rsidR="00D5427C">
        <w:rPr>
          <w:rFonts w:cs="Calibri"/>
          <w:b/>
          <w:u w:val="single"/>
        </w:rPr>
        <w:t xml:space="preserve">9 </w:t>
      </w:r>
      <w:r w:rsidR="00D721EB">
        <w:rPr>
          <w:rFonts w:cs="Calibri"/>
          <w:b/>
          <w:u w:val="single"/>
        </w:rPr>
        <w:t xml:space="preserve">– </w:t>
      </w:r>
      <w:r w:rsidR="00372697" w:rsidRPr="00372697">
        <w:rPr>
          <w:rFonts w:cs="Calibri"/>
          <w:b/>
          <w:u w:val="single"/>
        </w:rPr>
        <w:t>Louis</w:t>
      </w:r>
      <w:r w:rsidR="00076435">
        <w:rPr>
          <w:rFonts w:cs="Calibri"/>
          <w:b/>
          <w:u w:val="single"/>
        </w:rPr>
        <w:t xml:space="preserve"> and Elizabeth</w:t>
      </w:r>
      <w:r w:rsidR="00372697" w:rsidRPr="00372697">
        <w:rPr>
          <w:rFonts w:cs="Calibri"/>
          <w:b/>
          <w:u w:val="single"/>
        </w:rPr>
        <w:t xml:space="preserve"> </w:t>
      </w:r>
      <w:proofErr w:type="spellStart"/>
      <w:r w:rsidR="00372697" w:rsidRPr="00372697">
        <w:rPr>
          <w:rFonts w:cs="Calibri"/>
          <w:b/>
          <w:u w:val="single"/>
        </w:rPr>
        <w:t>Mirando</w:t>
      </w:r>
      <w:proofErr w:type="spellEnd"/>
      <w:r w:rsidR="003B63DD">
        <w:rPr>
          <w:rFonts w:cs="Calibri"/>
          <w:b/>
          <w:u w:val="single"/>
        </w:rPr>
        <w:t xml:space="preserve"> – Continued from December 11</w:t>
      </w:r>
      <w:r w:rsidR="003B63DD" w:rsidRPr="003B63DD">
        <w:rPr>
          <w:rFonts w:cs="Calibri"/>
          <w:b/>
          <w:u w:val="single"/>
          <w:vertAlign w:val="superscript"/>
        </w:rPr>
        <w:t>th</w:t>
      </w:r>
      <w:r w:rsidR="003B63DD">
        <w:rPr>
          <w:rFonts w:cs="Calibri"/>
          <w:b/>
          <w:u w:val="single"/>
        </w:rPr>
        <w:t>, 2019</w:t>
      </w:r>
    </w:p>
    <w:p w:rsidR="00372697" w:rsidRDefault="00372697" w:rsidP="00800C82">
      <w:pPr>
        <w:autoSpaceDE w:val="0"/>
        <w:autoSpaceDN w:val="0"/>
        <w:adjustRightInd w:val="0"/>
      </w:pPr>
      <w:r>
        <w:t xml:space="preserve">A </w:t>
      </w:r>
      <w:r w:rsidRPr="00372697">
        <w:t>two part proposal, one to maintain a single family dwelling on a lesser lot and construct a second story addition with a street frontage of 76.75 feet where 80.0 feet is required, and two to construct a single family dwelling on new lot with a street frontage of 61.90 feet where 80.0 feet is required, in a Residence A district</w:t>
      </w:r>
      <w:r>
        <w:t>.</w:t>
      </w:r>
    </w:p>
    <w:p w:rsidR="00355000" w:rsidRPr="00355000" w:rsidRDefault="00355000" w:rsidP="00800C8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 w:rsidR="00372697">
        <w:rPr>
          <w:b/>
          <w:u w:val="single"/>
        </w:rPr>
        <w:t>7 Driscoll Avenue</w:t>
      </w:r>
    </w:p>
    <w:p w:rsidR="00DB206F" w:rsidRDefault="00DB206F" w:rsidP="00C741DA">
      <w:pPr>
        <w:rPr>
          <w:b/>
          <w:u w:val="single"/>
        </w:rPr>
      </w:pPr>
    </w:p>
    <w:p w:rsidR="003B63DD" w:rsidRDefault="003B63DD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72697" w:rsidRPr="00800C82" w:rsidRDefault="00372697" w:rsidP="00372697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46</w:t>
      </w:r>
      <w:r w:rsidRPr="00800C82">
        <w:rPr>
          <w:rFonts w:cs="Calibri"/>
          <w:b/>
          <w:u w:val="single"/>
        </w:rPr>
        <w:t>-201</w:t>
      </w:r>
      <w:r>
        <w:rPr>
          <w:rFonts w:cs="Calibri"/>
          <w:b/>
          <w:u w:val="single"/>
        </w:rPr>
        <w:t xml:space="preserve">9 – </w:t>
      </w:r>
      <w:r w:rsidRPr="00372697">
        <w:rPr>
          <w:rFonts w:cs="Calibri"/>
          <w:b/>
          <w:u w:val="single"/>
        </w:rPr>
        <w:t xml:space="preserve">Dr. Joseph </w:t>
      </w:r>
      <w:proofErr w:type="spellStart"/>
      <w:r w:rsidRPr="00372697">
        <w:rPr>
          <w:rFonts w:cs="Calibri"/>
          <w:b/>
          <w:u w:val="single"/>
        </w:rPr>
        <w:t>Jeret</w:t>
      </w:r>
      <w:proofErr w:type="spellEnd"/>
      <w:r w:rsidR="003B63DD">
        <w:rPr>
          <w:rFonts w:cs="Calibri"/>
          <w:b/>
          <w:u w:val="single"/>
        </w:rPr>
        <w:t xml:space="preserve"> – Continued from December 11</w:t>
      </w:r>
      <w:r w:rsidR="003B63DD" w:rsidRPr="003B63DD">
        <w:rPr>
          <w:rFonts w:cs="Calibri"/>
          <w:b/>
          <w:u w:val="single"/>
          <w:vertAlign w:val="superscript"/>
        </w:rPr>
        <w:t>th</w:t>
      </w:r>
      <w:r w:rsidR="003B63DD">
        <w:rPr>
          <w:rFonts w:cs="Calibri"/>
          <w:b/>
          <w:u w:val="single"/>
        </w:rPr>
        <w:t>, 2019</w:t>
      </w:r>
    </w:p>
    <w:p w:rsidR="00372697" w:rsidRDefault="00372697" w:rsidP="00372697">
      <w:pPr>
        <w:autoSpaceDE w:val="0"/>
        <w:autoSpaceDN w:val="0"/>
        <w:adjustRightInd w:val="0"/>
      </w:pPr>
      <w:r>
        <w:t>T</w:t>
      </w:r>
      <w:r w:rsidRPr="00372697">
        <w:t xml:space="preserve">o convert a mixed use building into a Medical Building in a “Business C-2 District”, where 24 additional parking spaces are required and 0 are provided, </w:t>
      </w:r>
      <w:r>
        <w:t>which</w:t>
      </w:r>
      <w:r w:rsidRPr="00372697">
        <w:t xml:space="preserve"> is subject to a Substantial Occupancy Permit.</w:t>
      </w:r>
    </w:p>
    <w:p w:rsidR="00372697" w:rsidRPr="00355000" w:rsidRDefault="00372697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220 Maple Avenue</w:t>
      </w:r>
    </w:p>
    <w:p w:rsidR="002C62C5" w:rsidRDefault="002C62C5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B63DD" w:rsidRDefault="003B63DD" w:rsidP="003B63DD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3B63DD" w:rsidRPr="00800C82" w:rsidRDefault="003B63DD" w:rsidP="003B63DD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800C82">
        <w:rPr>
          <w:rFonts w:cs="Calibri"/>
          <w:b/>
          <w:u w:val="single"/>
        </w:rPr>
        <w:t xml:space="preserve">Case # </w:t>
      </w:r>
      <w:r>
        <w:rPr>
          <w:rFonts w:cs="Calibri"/>
          <w:b/>
          <w:u w:val="single"/>
        </w:rPr>
        <w:t>01</w:t>
      </w:r>
      <w:r w:rsidRPr="00800C82">
        <w:rPr>
          <w:rFonts w:cs="Calibri"/>
          <w:b/>
          <w:u w:val="single"/>
        </w:rPr>
        <w:t>-20</w:t>
      </w:r>
      <w:r>
        <w:rPr>
          <w:rFonts w:cs="Calibri"/>
          <w:b/>
          <w:u w:val="single"/>
        </w:rPr>
        <w:t>20</w:t>
      </w:r>
      <w:r>
        <w:rPr>
          <w:rFonts w:cs="Calibri"/>
          <w:b/>
          <w:u w:val="single"/>
        </w:rPr>
        <w:t xml:space="preserve"> – </w:t>
      </w:r>
      <w:r>
        <w:rPr>
          <w:rFonts w:cs="Calibri"/>
          <w:b/>
          <w:u w:val="single"/>
        </w:rPr>
        <w:t>Joan McKeown</w:t>
      </w:r>
      <w:r>
        <w:rPr>
          <w:rFonts w:cs="Calibri"/>
          <w:b/>
          <w:u w:val="single"/>
        </w:rPr>
        <w:t xml:space="preserve"> </w:t>
      </w:r>
    </w:p>
    <w:p w:rsidR="003B63DD" w:rsidRDefault="003B63DD" w:rsidP="003B63DD">
      <w:pPr>
        <w:autoSpaceDE w:val="0"/>
        <w:autoSpaceDN w:val="0"/>
        <w:adjustRightInd w:val="0"/>
      </w:pPr>
      <w:r>
        <w:t>To</w:t>
      </w:r>
      <w:r w:rsidRPr="003B63DD">
        <w:t xml:space="preserve"> maintain a rear yard one story enclosed porch conversion with a rear yard setback of 20.0 feet where 25.0 feet is the minimum required within a Residence </w:t>
      </w:r>
      <w:proofErr w:type="gramStart"/>
      <w:r w:rsidRPr="003B63DD">
        <w:t>A</w:t>
      </w:r>
      <w:proofErr w:type="gramEnd"/>
      <w:r w:rsidRPr="003B63DD">
        <w:t xml:space="preserve"> district</w:t>
      </w:r>
      <w:r>
        <w:t>.</w:t>
      </w:r>
    </w:p>
    <w:p w:rsidR="003B63DD" w:rsidRPr="00355000" w:rsidRDefault="003B63DD" w:rsidP="003B63D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355000">
        <w:rPr>
          <w:b/>
          <w:u w:val="single"/>
        </w:rPr>
        <w:t xml:space="preserve">Premises known as </w:t>
      </w:r>
      <w:r>
        <w:rPr>
          <w:b/>
          <w:u w:val="single"/>
        </w:rPr>
        <w:t>66 Strathmore Lane</w:t>
      </w:r>
    </w:p>
    <w:p w:rsidR="003B63DD" w:rsidRPr="00355000" w:rsidRDefault="003B63DD" w:rsidP="0037269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72697" w:rsidRDefault="00372697" w:rsidP="00C741DA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3B63DD">
        <w:rPr>
          <w:b/>
          <w:spacing w:val="-3"/>
          <w:sz w:val="20"/>
          <w:szCs w:val="20"/>
        </w:rPr>
        <w:t>December 27</w:t>
      </w:r>
      <w:r w:rsidR="00BF02B8">
        <w:rPr>
          <w:b/>
          <w:spacing w:val="-3"/>
          <w:sz w:val="20"/>
          <w:szCs w:val="20"/>
        </w:rPr>
        <w:t>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  <w:bookmarkStart w:id="0" w:name="_GoBack"/>
      <w:bookmarkEnd w:id="0"/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2019-12-27T13:59:00Z</dcterms:created>
  <dcterms:modified xsi:type="dcterms:W3CDTF">2019-12-27T13:59:00Z</dcterms:modified>
</cp:coreProperties>
</file>