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372697">
        <w:rPr>
          <w:b/>
          <w:spacing w:val="-3"/>
          <w:sz w:val="20"/>
          <w:szCs w:val="20"/>
        </w:rPr>
        <w:t>December 11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372697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December </w:t>
      </w:r>
      <w:proofErr w:type="gramStart"/>
      <w:r>
        <w:rPr>
          <w:b/>
          <w:color w:val="000000"/>
          <w:sz w:val="32"/>
          <w:szCs w:val="32"/>
          <w:u w:val="single"/>
        </w:rPr>
        <w:t>11</w:t>
      </w:r>
      <w:r w:rsidR="00D721EB" w:rsidRPr="00D721EB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D721EB">
        <w:rPr>
          <w:b/>
          <w:color w:val="000000"/>
          <w:sz w:val="32"/>
          <w:szCs w:val="32"/>
          <w:u w:val="single"/>
          <w:vertAlign w:val="superscript"/>
        </w:rPr>
        <w:t xml:space="preserve"> </w:t>
      </w:r>
      <w:r w:rsidR="000A2314">
        <w:rPr>
          <w:b/>
          <w:color w:val="000000"/>
          <w:sz w:val="32"/>
          <w:szCs w:val="32"/>
          <w:u w:val="single"/>
        </w:rPr>
        <w:t>,</w:t>
      </w:r>
      <w:proofErr w:type="gramEnd"/>
      <w:r w:rsidR="000A2314">
        <w:rPr>
          <w:b/>
          <w:color w:val="000000"/>
          <w:sz w:val="32"/>
          <w:szCs w:val="32"/>
          <w:u w:val="single"/>
        </w:rPr>
        <w:t xml:space="preserve"> 201</w:t>
      </w:r>
      <w:r w:rsidR="00893B3B"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:rsidR="00800C82" w:rsidRPr="00800C82" w:rsidRDefault="00800C82" w:rsidP="00800C82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 w:rsidR="00D721EB">
        <w:rPr>
          <w:rFonts w:cs="Calibri"/>
          <w:b/>
          <w:u w:val="single"/>
        </w:rPr>
        <w:t>4</w:t>
      </w:r>
      <w:r w:rsidR="00372697">
        <w:rPr>
          <w:rFonts w:cs="Calibri"/>
          <w:b/>
          <w:u w:val="single"/>
        </w:rPr>
        <w:t>2</w:t>
      </w:r>
      <w:r w:rsidRPr="00800C82">
        <w:rPr>
          <w:rFonts w:cs="Calibri"/>
          <w:b/>
          <w:u w:val="single"/>
        </w:rPr>
        <w:t>-201</w:t>
      </w:r>
      <w:r w:rsidR="00D5427C">
        <w:rPr>
          <w:rFonts w:cs="Calibri"/>
          <w:b/>
          <w:u w:val="single"/>
        </w:rPr>
        <w:t xml:space="preserve">9 </w:t>
      </w:r>
      <w:r w:rsidR="00D721EB">
        <w:rPr>
          <w:rFonts w:cs="Calibri"/>
          <w:b/>
          <w:u w:val="single"/>
        </w:rPr>
        <w:t xml:space="preserve">– </w:t>
      </w:r>
      <w:r w:rsidR="00372697" w:rsidRPr="00372697">
        <w:rPr>
          <w:rFonts w:cs="Calibri"/>
          <w:b/>
          <w:u w:val="single"/>
        </w:rPr>
        <w:t>Louis</w:t>
      </w:r>
      <w:r w:rsidR="00076435">
        <w:rPr>
          <w:rFonts w:cs="Calibri"/>
          <w:b/>
          <w:u w:val="single"/>
        </w:rPr>
        <w:t xml:space="preserve"> and Elizabeth</w:t>
      </w:r>
      <w:r w:rsidR="00372697" w:rsidRPr="00372697">
        <w:rPr>
          <w:rFonts w:cs="Calibri"/>
          <w:b/>
          <w:u w:val="single"/>
        </w:rPr>
        <w:t xml:space="preserve"> </w:t>
      </w:r>
      <w:proofErr w:type="spellStart"/>
      <w:r w:rsidR="00372697" w:rsidRPr="00372697">
        <w:rPr>
          <w:rFonts w:cs="Calibri"/>
          <w:b/>
          <w:u w:val="single"/>
        </w:rPr>
        <w:t>Mirando</w:t>
      </w:r>
      <w:proofErr w:type="spellEnd"/>
    </w:p>
    <w:p w:rsidR="00372697" w:rsidRDefault="00372697" w:rsidP="00800C82">
      <w:pPr>
        <w:autoSpaceDE w:val="0"/>
        <w:autoSpaceDN w:val="0"/>
        <w:adjustRightInd w:val="0"/>
      </w:pPr>
      <w:r>
        <w:t xml:space="preserve">A </w:t>
      </w:r>
      <w:r w:rsidRPr="00372697">
        <w:t>two part proposal, one to maintain a single family dwelling on a lesser lot and construct a second story addition with a street frontage of 76.75 feet where 80.0 feet is required, and two to construct a single family dwelling on new lot with a street frontage of 61.90 feet where 80.0 feet is required, in a Residence A district</w:t>
      </w:r>
      <w:r>
        <w:t>.</w:t>
      </w:r>
    </w:p>
    <w:p w:rsidR="00355000" w:rsidRPr="00355000" w:rsidRDefault="00355000" w:rsidP="00800C8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 w:rsidR="00372697">
        <w:rPr>
          <w:b/>
          <w:u w:val="single"/>
        </w:rPr>
        <w:t>7 Driscoll Avenue</w:t>
      </w:r>
    </w:p>
    <w:p w:rsidR="00DB206F" w:rsidRDefault="00DB206F" w:rsidP="00C741DA">
      <w:pPr>
        <w:rPr>
          <w:b/>
          <w:u w:val="single"/>
        </w:rPr>
      </w:pPr>
    </w:p>
    <w:p w:rsidR="00372697" w:rsidRPr="00800C82" w:rsidRDefault="00372697" w:rsidP="00372697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43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 xml:space="preserve">Christopher </w:t>
      </w:r>
      <w:proofErr w:type="spellStart"/>
      <w:r w:rsidRPr="00372697">
        <w:rPr>
          <w:rFonts w:cs="Calibri"/>
          <w:b/>
          <w:u w:val="single"/>
        </w:rPr>
        <w:t>Acerno</w:t>
      </w:r>
      <w:proofErr w:type="spellEnd"/>
    </w:p>
    <w:p w:rsidR="00372697" w:rsidRDefault="00372697" w:rsidP="00372697">
      <w:pPr>
        <w:autoSpaceDE w:val="0"/>
        <w:autoSpaceDN w:val="0"/>
        <w:adjustRightInd w:val="0"/>
      </w:pPr>
      <w:r>
        <w:t>T</w:t>
      </w:r>
      <w:r w:rsidRPr="00372697">
        <w:t>o construct a one story front vestibule, open portico, and patio on grade with impervious surface coverage of 59.6% where 45% is the maximum allowable, and a setback of 12.5 feet where 20.0 feet is minimum required in the front yard with the longest street frontage on a corner lot in a Residence A district</w:t>
      </w:r>
      <w:r>
        <w:t>.</w:t>
      </w:r>
    </w:p>
    <w:p w:rsidR="00372697" w:rsidRPr="00355000" w:rsidRDefault="00372697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47 </w:t>
      </w:r>
      <w:proofErr w:type="spellStart"/>
      <w:r>
        <w:rPr>
          <w:b/>
          <w:u w:val="single"/>
        </w:rPr>
        <w:t>Varick</w:t>
      </w:r>
      <w:proofErr w:type="spellEnd"/>
      <w:r>
        <w:rPr>
          <w:b/>
          <w:u w:val="single"/>
        </w:rPr>
        <w:t xml:space="preserve"> Court</w:t>
      </w:r>
    </w:p>
    <w:p w:rsidR="00372697" w:rsidRDefault="00372697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72697" w:rsidRPr="00800C82" w:rsidRDefault="00372697" w:rsidP="00372697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44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>Valeria M. D’Angelo</w:t>
      </w:r>
      <w:r w:rsidRPr="00800C82">
        <w:rPr>
          <w:rFonts w:cs="Calibri"/>
          <w:b/>
          <w:u w:val="single"/>
        </w:rPr>
        <w:t xml:space="preserve"> </w:t>
      </w:r>
    </w:p>
    <w:p w:rsidR="00372697" w:rsidRDefault="00372697" w:rsidP="00372697">
      <w:pPr>
        <w:autoSpaceDE w:val="0"/>
        <w:autoSpaceDN w:val="0"/>
        <w:adjustRightInd w:val="0"/>
      </w:pPr>
      <w:r>
        <w:t>T</w:t>
      </w:r>
      <w:r w:rsidRPr="00372697">
        <w:t xml:space="preserve">o construct a one story front vestibule with a setback of 22.1 feet where 25.0 feet is minimum required in the front yard with the shortest street frontage on a corner lot in a Residence </w:t>
      </w:r>
      <w:proofErr w:type="gramStart"/>
      <w:r w:rsidRPr="00372697">
        <w:t>A</w:t>
      </w:r>
      <w:proofErr w:type="gramEnd"/>
      <w:r w:rsidRPr="00372697">
        <w:t xml:space="preserve"> district</w:t>
      </w:r>
      <w:r>
        <w:t>.</w:t>
      </w:r>
    </w:p>
    <w:p w:rsidR="00372697" w:rsidRPr="00355000" w:rsidRDefault="00372697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26 Surrey Lane</w:t>
      </w:r>
    </w:p>
    <w:p w:rsidR="00372697" w:rsidRDefault="00372697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72697" w:rsidRPr="00800C82" w:rsidRDefault="00372697" w:rsidP="00372697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45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 xml:space="preserve">Karin </w:t>
      </w:r>
      <w:proofErr w:type="spellStart"/>
      <w:r w:rsidRPr="00372697">
        <w:rPr>
          <w:rFonts w:cs="Calibri"/>
          <w:b/>
          <w:u w:val="single"/>
        </w:rPr>
        <w:t>Billias</w:t>
      </w:r>
      <w:proofErr w:type="spellEnd"/>
      <w:r w:rsidRPr="00800C82">
        <w:rPr>
          <w:rFonts w:cs="Calibri"/>
          <w:b/>
          <w:u w:val="single"/>
        </w:rPr>
        <w:t xml:space="preserve"> </w:t>
      </w:r>
    </w:p>
    <w:p w:rsidR="00372697" w:rsidRDefault="00372697" w:rsidP="00372697">
      <w:pPr>
        <w:autoSpaceDE w:val="0"/>
        <w:autoSpaceDN w:val="0"/>
        <w:adjustRightInd w:val="0"/>
      </w:pPr>
      <w:r>
        <w:t>T</w:t>
      </w:r>
      <w:r w:rsidRPr="00372697">
        <w:t>o construct one story addition with roofed over porch and front portico with principal dwelling lot coverage of 25.64% where 25% is the maximum allowable and a setback of 8.0 feet where 10.0 feet is minimum required in the remaining yard on a corner lot in a Residence A district</w:t>
      </w:r>
      <w:r>
        <w:t>.</w:t>
      </w:r>
    </w:p>
    <w:p w:rsidR="00372697" w:rsidRPr="00355000" w:rsidRDefault="00372697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391 Morris Avenue</w:t>
      </w:r>
    </w:p>
    <w:p w:rsidR="00800C82" w:rsidRDefault="00800C82" w:rsidP="00C741DA">
      <w:pPr>
        <w:rPr>
          <w:b/>
          <w:u w:val="single"/>
        </w:rPr>
      </w:pPr>
    </w:p>
    <w:p w:rsidR="00372697" w:rsidRDefault="00372697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72697" w:rsidRDefault="00372697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72697" w:rsidRDefault="00372697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72697" w:rsidRDefault="00372697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72697" w:rsidRPr="00800C82" w:rsidRDefault="00372697" w:rsidP="00372697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lastRenderedPageBreak/>
        <w:t xml:space="preserve">Case # </w:t>
      </w:r>
      <w:r>
        <w:rPr>
          <w:rFonts w:cs="Calibri"/>
          <w:b/>
          <w:u w:val="single"/>
        </w:rPr>
        <w:t>46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 xml:space="preserve">Dr. Joseph </w:t>
      </w:r>
      <w:proofErr w:type="spellStart"/>
      <w:r w:rsidRPr="00372697">
        <w:rPr>
          <w:rFonts w:cs="Calibri"/>
          <w:b/>
          <w:u w:val="single"/>
        </w:rPr>
        <w:t>Jeret</w:t>
      </w:r>
      <w:proofErr w:type="spellEnd"/>
      <w:r w:rsidRPr="00800C82">
        <w:rPr>
          <w:rFonts w:cs="Calibri"/>
          <w:b/>
          <w:u w:val="single"/>
        </w:rPr>
        <w:t xml:space="preserve"> </w:t>
      </w:r>
    </w:p>
    <w:p w:rsidR="00372697" w:rsidRDefault="00372697" w:rsidP="00372697">
      <w:pPr>
        <w:autoSpaceDE w:val="0"/>
        <w:autoSpaceDN w:val="0"/>
        <w:adjustRightInd w:val="0"/>
      </w:pPr>
      <w:r>
        <w:t>T</w:t>
      </w:r>
      <w:r w:rsidRPr="00372697">
        <w:t xml:space="preserve">o convert a mixed use building into a Medical Building in a “Business C-2 District”, where 24 additional parking spaces are required and 0 are provided, </w:t>
      </w:r>
      <w:r>
        <w:t>which</w:t>
      </w:r>
      <w:r w:rsidRPr="00372697">
        <w:t xml:space="preserve"> is subject to a Substantial Occupancy Permit.</w:t>
      </w:r>
    </w:p>
    <w:p w:rsidR="00372697" w:rsidRPr="00355000" w:rsidRDefault="00372697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220 Maple Avenue</w:t>
      </w:r>
    </w:p>
    <w:p w:rsidR="00372697" w:rsidRDefault="00372697" w:rsidP="00C741DA">
      <w:pPr>
        <w:rPr>
          <w:b/>
          <w:u w:val="single"/>
        </w:rPr>
      </w:pPr>
    </w:p>
    <w:p w:rsidR="00372697" w:rsidRPr="00800C82" w:rsidRDefault="00372697" w:rsidP="00372697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47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>9 – Ms. Susan D. Williams – Molloy College</w:t>
      </w:r>
    </w:p>
    <w:p w:rsidR="00372697" w:rsidRDefault="00372697" w:rsidP="00372697">
      <w:pPr>
        <w:autoSpaceDE w:val="0"/>
        <w:autoSpaceDN w:val="0"/>
        <w:adjustRightInd w:val="0"/>
      </w:pPr>
      <w:r>
        <w:t>T</w:t>
      </w:r>
      <w:r w:rsidRPr="00372697">
        <w:t>o construct two buildings: a</w:t>
      </w:r>
      <w:r>
        <w:t>n</w:t>
      </w:r>
      <w:r w:rsidRPr="00372697">
        <w:t xml:space="preserve"> Academic Building and a Parking Garage structure, where parking bay dimensions of  63’4” is required as per Chart III and 60’0” is provided;</w:t>
      </w:r>
      <w:r>
        <w:t xml:space="preserve"> and</w:t>
      </w:r>
      <w:r w:rsidRPr="00372697">
        <w:t xml:space="preserve"> where the parking bay dimensions of 45’4” is required as per </w:t>
      </w:r>
      <w:r>
        <w:t>C</w:t>
      </w:r>
      <w:r w:rsidRPr="00372697">
        <w:t>hart II and 42’0” is provided</w:t>
      </w:r>
      <w:r>
        <w:t>.</w:t>
      </w:r>
    </w:p>
    <w:p w:rsidR="00372697" w:rsidRDefault="00372697" w:rsidP="00372697">
      <w:pPr>
        <w:autoSpaceDE w:val="0"/>
        <w:autoSpaceDN w:val="0"/>
        <w:adjustRightInd w:val="0"/>
        <w:rPr>
          <w:b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1000 Hempstead Avenue</w:t>
      </w:r>
    </w:p>
    <w:p w:rsidR="002C62C5" w:rsidRDefault="002C62C5" w:rsidP="00372697">
      <w:pPr>
        <w:autoSpaceDE w:val="0"/>
        <w:autoSpaceDN w:val="0"/>
        <w:adjustRightInd w:val="0"/>
        <w:rPr>
          <w:b/>
          <w:u w:val="single"/>
        </w:rPr>
      </w:pPr>
    </w:p>
    <w:p w:rsidR="002C62C5" w:rsidRPr="00800C82" w:rsidRDefault="002C62C5" w:rsidP="002C62C5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</w:t>
      </w:r>
      <w:r>
        <w:rPr>
          <w:rFonts w:cs="Calibri"/>
          <w:b/>
          <w:u w:val="single"/>
        </w:rPr>
        <w:t>8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>
        <w:rPr>
          <w:rFonts w:cs="Calibri"/>
          <w:b/>
          <w:u w:val="single"/>
        </w:rPr>
        <w:t>Kevin Bannon &amp; Sriram Koneru</w:t>
      </w:r>
    </w:p>
    <w:p w:rsidR="002C62C5" w:rsidRDefault="002C62C5" w:rsidP="002C62C5">
      <w:pPr>
        <w:autoSpaceDE w:val="0"/>
        <w:autoSpaceDN w:val="0"/>
        <w:adjustRightInd w:val="0"/>
      </w:pPr>
      <w:r>
        <w:t>T</w:t>
      </w:r>
      <w:r w:rsidRPr="002C62C5">
        <w:t>o construct a one story covered porch to construct a side addition for one car garage with second story above, second story rear addition above existing first story, and convert existing one car garage to family room with a proposed FAR of 52% where 50% is the maximum allowable, and a side yard setback of 6.1 feet where 8.0 feet is the minimum required in a Residence A district</w:t>
      </w:r>
      <w:r>
        <w:t>.</w:t>
      </w:r>
    </w:p>
    <w:p w:rsidR="002C62C5" w:rsidRDefault="002C62C5" w:rsidP="002C62C5">
      <w:pPr>
        <w:autoSpaceDE w:val="0"/>
        <w:autoSpaceDN w:val="0"/>
        <w:adjustRightInd w:val="0"/>
        <w:rPr>
          <w:b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17 Hollywood Court</w:t>
      </w:r>
      <w:bookmarkStart w:id="0" w:name="_GoBack"/>
      <w:bookmarkEnd w:id="0"/>
    </w:p>
    <w:p w:rsidR="002C62C5" w:rsidRPr="00355000" w:rsidRDefault="002C62C5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72697" w:rsidRDefault="00372697" w:rsidP="00C741DA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372697">
        <w:rPr>
          <w:b/>
          <w:spacing w:val="-3"/>
          <w:sz w:val="20"/>
          <w:szCs w:val="20"/>
        </w:rPr>
        <w:t>November 26</w:t>
      </w:r>
      <w:r w:rsidR="00BF02B8">
        <w:rPr>
          <w:b/>
          <w:spacing w:val="-3"/>
          <w:sz w:val="20"/>
          <w:szCs w:val="20"/>
        </w:rPr>
        <w:t>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2019-11-26T14:06:00Z</dcterms:created>
  <dcterms:modified xsi:type="dcterms:W3CDTF">2019-11-26T14:06:00Z</dcterms:modified>
</cp:coreProperties>
</file>