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4259CE">
        <w:rPr>
          <w:b/>
          <w:spacing w:val="-3"/>
          <w:sz w:val="20"/>
          <w:szCs w:val="20"/>
        </w:rPr>
        <w:t>March</w:t>
      </w:r>
      <w:r w:rsidR="00BF02B8">
        <w:rPr>
          <w:b/>
          <w:spacing w:val="-3"/>
          <w:sz w:val="20"/>
          <w:szCs w:val="20"/>
        </w:rPr>
        <w:t xml:space="preserve"> 6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2555AC" w:rsidRPr="006A01FF" w:rsidRDefault="002555AC" w:rsidP="002555AC">
      <w:pPr>
        <w:rPr>
          <w:b/>
          <w:spacing w:val="-3"/>
        </w:rPr>
      </w:pP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4259CE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March</w:t>
      </w:r>
      <w:r w:rsidR="00BF02B8">
        <w:rPr>
          <w:b/>
          <w:color w:val="000000"/>
          <w:sz w:val="32"/>
          <w:szCs w:val="32"/>
          <w:u w:val="single"/>
        </w:rPr>
        <w:t xml:space="preserve"> 6</w:t>
      </w:r>
      <w:r w:rsidR="000A2314">
        <w:rPr>
          <w:b/>
          <w:color w:val="000000"/>
          <w:sz w:val="32"/>
          <w:szCs w:val="32"/>
          <w:u w:val="single"/>
        </w:rPr>
        <w:t>, 201</w:t>
      </w:r>
      <w:r w:rsidR="00893B3B"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13788A" w:rsidRDefault="0013788A" w:rsidP="0013788A">
      <w:pPr>
        <w:jc w:val="center"/>
        <w:rPr>
          <w:b/>
          <w:color w:val="000000"/>
          <w:u w:val="single"/>
        </w:rPr>
      </w:pP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shd w:val="clear" w:color="auto" w:fill="FFFFFF"/>
        <w:jc w:val="both"/>
      </w:pPr>
    </w:p>
    <w:p w:rsidR="00BF02B8" w:rsidRPr="00BF02B8" w:rsidRDefault="00BF02B8" w:rsidP="00BF02B8">
      <w:pPr>
        <w:rPr>
          <w:b/>
          <w:u w:val="single"/>
        </w:rPr>
      </w:pPr>
      <w:r w:rsidRPr="00BF02B8">
        <w:rPr>
          <w:b/>
          <w:u w:val="single"/>
        </w:rPr>
        <w:t xml:space="preserve">Case # </w:t>
      </w:r>
      <w:r w:rsidR="004259CE">
        <w:rPr>
          <w:b/>
          <w:u w:val="single"/>
        </w:rPr>
        <w:t>13</w:t>
      </w:r>
      <w:r w:rsidRPr="00BF02B8">
        <w:rPr>
          <w:b/>
          <w:u w:val="single"/>
        </w:rPr>
        <w:t xml:space="preserve">-2019 </w:t>
      </w:r>
      <w:r w:rsidR="004259C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4259CE">
        <w:rPr>
          <w:b/>
          <w:u w:val="single"/>
        </w:rPr>
        <w:t>Wang Cheng LLC</w:t>
      </w:r>
    </w:p>
    <w:p w:rsidR="00BF02B8" w:rsidRPr="00BF02B8" w:rsidRDefault="004259CE" w:rsidP="00BF02B8">
      <w:r>
        <w:t xml:space="preserve">To convert an existing storage use into a retail use in a Business </w:t>
      </w:r>
      <w:proofErr w:type="gramStart"/>
      <w:r>
        <w:t>A</w:t>
      </w:r>
      <w:proofErr w:type="gramEnd"/>
      <w:r>
        <w:t xml:space="preserve"> District where 20 additional parking spaces are required and 0 are proposed.</w:t>
      </w:r>
    </w:p>
    <w:p w:rsidR="00BF02B8" w:rsidRPr="00BF02B8" w:rsidRDefault="00BF02B8" w:rsidP="00BF02B8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="004259CE">
        <w:rPr>
          <w:b/>
          <w:u w:val="single"/>
        </w:rPr>
        <w:t>355 Merrick Road</w:t>
      </w:r>
    </w:p>
    <w:p w:rsid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Pr="00BF02B8" w:rsidRDefault="00BF02B8" w:rsidP="00BF02B8">
      <w:pPr>
        <w:rPr>
          <w:b/>
          <w:u w:val="single"/>
        </w:rPr>
      </w:pPr>
      <w:r>
        <w:rPr>
          <w:b/>
          <w:u w:val="single"/>
        </w:rPr>
        <w:t xml:space="preserve">Case # </w:t>
      </w:r>
      <w:r w:rsidR="004259CE">
        <w:rPr>
          <w:b/>
          <w:u w:val="single"/>
        </w:rPr>
        <w:t>14</w:t>
      </w:r>
      <w:r>
        <w:rPr>
          <w:b/>
          <w:u w:val="single"/>
        </w:rPr>
        <w:t xml:space="preserve">-2019 </w:t>
      </w:r>
      <w:r w:rsidR="004259CE">
        <w:rPr>
          <w:b/>
          <w:u w:val="single"/>
        </w:rPr>
        <w:t>–</w:t>
      </w:r>
      <w:r w:rsidRPr="00BF02B8">
        <w:rPr>
          <w:b/>
          <w:u w:val="single"/>
        </w:rPr>
        <w:t xml:space="preserve"> </w:t>
      </w:r>
      <w:r w:rsidR="004259CE">
        <w:rPr>
          <w:b/>
          <w:u w:val="single"/>
        </w:rPr>
        <w:t xml:space="preserve">James and Kimberly </w:t>
      </w:r>
      <w:proofErr w:type="spellStart"/>
      <w:r w:rsidR="004259CE">
        <w:rPr>
          <w:b/>
          <w:u w:val="single"/>
        </w:rPr>
        <w:t>Bosticco</w:t>
      </w:r>
      <w:proofErr w:type="spellEnd"/>
    </w:p>
    <w:p w:rsidR="004259CE" w:rsidRDefault="004259CE" w:rsidP="00BF02B8">
      <w:r>
        <w:t>T</w:t>
      </w:r>
      <w:r w:rsidRPr="004259CE">
        <w:t>o construct a second story rear addition over existing first story, a rear wood deck, with interior alterations, and a proposed front entry landing and steps which extend 8 feet from the main dwelling where 7 feet is the maximum allowable, and a proposed side yard setback of 6 feet 10 inches to the second story addition and the rear deck where 8 feet is the minimum required within a Residence A district lot</w:t>
      </w:r>
      <w:r>
        <w:t>.</w:t>
      </w:r>
    </w:p>
    <w:p w:rsidR="00BF02B8" w:rsidRDefault="00BF02B8" w:rsidP="00BF02B8">
      <w:r w:rsidRPr="00642BEF">
        <w:rPr>
          <w:b/>
          <w:u w:val="single"/>
        </w:rPr>
        <w:t xml:space="preserve">Premises known as </w:t>
      </w:r>
      <w:r w:rsidR="004259CE">
        <w:rPr>
          <w:b/>
          <w:u w:val="single"/>
        </w:rPr>
        <w:t>41 Linden Street</w:t>
      </w:r>
    </w:p>
    <w:p w:rsidR="00BF02B8" w:rsidRPr="00BF02B8" w:rsidRDefault="00BF02B8" w:rsidP="00BF02B8"/>
    <w:p w:rsidR="00BF02B8" w:rsidRDefault="00BF02B8" w:rsidP="00BF02B8">
      <w:pPr>
        <w:rPr>
          <w:b/>
          <w:u w:val="single"/>
        </w:rPr>
      </w:pPr>
    </w:p>
    <w:p w:rsidR="00BF02B8" w:rsidRPr="00BF02B8" w:rsidRDefault="00BF02B8" w:rsidP="00BF02B8">
      <w:pPr>
        <w:rPr>
          <w:b/>
          <w:u w:val="single"/>
        </w:rPr>
      </w:pPr>
      <w:r>
        <w:rPr>
          <w:b/>
          <w:u w:val="single"/>
        </w:rPr>
        <w:t xml:space="preserve">Case # </w:t>
      </w:r>
      <w:r w:rsidR="004259CE">
        <w:rPr>
          <w:b/>
          <w:u w:val="single"/>
        </w:rPr>
        <w:t>15</w:t>
      </w:r>
      <w:r>
        <w:rPr>
          <w:b/>
          <w:u w:val="single"/>
        </w:rPr>
        <w:t xml:space="preserve">-2019 </w:t>
      </w:r>
      <w:r w:rsidR="004259CE">
        <w:rPr>
          <w:b/>
          <w:u w:val="single"/>
        </w:rPr>
        <w:t>–</w:t>
      </w:r>
      <w:r w:rsidRPr="00BF02B8">
        <w:rPr>
          <w:b/>
          <w:u w:val="single"/>
        </w:rPr>
        <w:t xml:space="preserve"> </w:t>
      </w:r>
      <w:r w:rsidR="004259CE">
        <w:rPr>
          <w:b/>
          <w:u w:val="single"/>
        </w:rPr>
        <w:t>Peter Lucas – Regal Homes</w:t>
      </w:r>
    </w:p>
    <w:p w:rsidR="004259CE" w:rsidRDefault="004259CE" w:rsidP="00BF02B8">
      <w:r>
        <w:t>T</w:t>
      </w:r>
      <w:r w:rsidRPr="004259CE">
        <w:t xml:space="preserve">o construct a new single family dwelling with a proposed front yard setback of 21.0 feet where 25.0 feet is the minimum required, and a side yard setback of 5.0 feet where 8.0 feet is the minimum required within a Residence </w:t>
      </w:r>
      <w:proofErr w:type="gramStart"/>
      <w:r w:rsidRPr="004259CE">
        <w:t>A</w:t>
      </w:r>
      <w:proofErr w:type="gramEnd"/>
      <w:r w:rsidRPr="004259CE">
        <w:t xml:space="preserve"> district lot</w:t>
      </w:r>
      <w:r>
        <w:t>.</w:t>
      </w:r>
    </w:p>
    <w:p w:rsidR="00BF02B8" w:rsidRDefault="00BF02B8" w:rsidP="00BF02B8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="004259CE">
        <w:rPr>
          <w:b/>
          <w:u w:val="single"/>
        </w:rPr>
        <w:t>143 Linden Street</w:t>
      </w:r>
    </w:p>
    <w:p w:rsidR="006A771A" w:rsidRDefault="006A771A" w:rsidP="00BF02B8">
      <w:pPr>
        <w:rPr>
          <w:b/>
          <w:u w:val="single"/>
        </w:rPr>
      </w:pPr>
    </w:p>
    <w:p w:rsidR="006A771A" w:rsidRDefault="006A771A" w:rsidP="00BF02B8">
      <w:pPr>
        <w:rPr>
          <w:b/>
          <w:u w:val="single"/>
        </w:rPr>
      </w:pPr>
      <w:bookmarkStart w:id="0" w:name="_GoBack"/>
      <w:bookmarkEnd w:id="0"/>
    </w:p>
    <w:p w:rsidR="006A771A" w:rsidRPr="00BF02B8" w:rsidRDefault="006A771A" w:rsidP="006A771A">
      <w:pPr>
        <w:rPr>
          <w:b/>
          <w:u w:val="single"/>
        </w:rPr>
      </w:pPr>
      <w:r>
        <w:rPr>
          <w:b/>
          <w:u w:val="single"/>
        </w:rPr>
        <w:t>Case # 1</w:t>
      </w:r>
      <w:r>
        <w:rPr>
          <w:b/>
          <w:u w:val="single"/>
        </w:rPr>
        <w:t>6</w:t>
      </w:r>
      <w:r>
        <w:rPr>
          <w:b/>
          <w:u w:val="single"/>
        </w:rPr>
        <w:t>-2019 –</w:t>
      </w:r>
      <w:r w:rsidRPr="00BF02B8">
        <w:rPr>
          <w:b/>
          <w:u w:val="single"/>
        </w:rPr>
        <w:t xml:space="preserve"> </w:t>
      </w:r>
      <w:r>
        <w:rPr>
          <w:b/>
          <w:u w:val="single"/>
        </w:rPr>
        <w:t xml:space="preserve">Robert &amp; Kristin </w:t>
      </w:r>
      <w:proofErr w:type="spellStart"/>
      <w:r>
        <w:rPr>
          <w:b/>
          <w:u w:val="single"/>
        </w:rPr>
        <w:t>Kelsch</w:t>
      </w:r>
      <w:proofErr w:type="spellEnd"/>
    </w:p>
    <w:p w:rsidR="006A771A" w:rsidRDefault="006A771A" w:rsidP="006A771A">
      <w:r>
        <w:t>T</w:t>
      </w:r>
      <w:r w:rsidRPr="006A771A">
        <w:t>o construct a rear two story addition and interior alterations with lot coverage of 34.41% where 30% is the maximum allowable, impervious surface area of 55.05% where 45% is the maximum allowable, an F.A.R. of 53.96% where 50% is the maximum allowable, and a side yard setback of 7.3’ where 8.0’ feet is the minimum required within a Residence A district</w:t>
      </w:r>
      <w:r>
        <w:t xml:space="preserve"> lot.</w:t>
      </w:r>
    </w:p>
    <w:p w:rsidR="006A771A" w:rsidRDefault="006A771A" w:rsidP="006A771A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60 </w:t>
      </w:r>
      <w:proofErr w:type="spellStart"/>
      <w:r>
        <w:rPr>
          <w:b/>
          <w:u w:val="single"/>
        </w:rPr>
        <w:t>Tarence</w:t>
      </w:r>
      <w:proofErr w:type="spellEnd"/>
      <w:r>
        <w:rPr>
          <w:b/>
          <w:u w:val="single"/>
        </w:rPr>
        <w:t xml:space="preserve"> Street</w:t>
      </w:r>
    </w:p>
    <w:p w:rsidR="006A771A" w:rsidRPr="00BF02B8" w:rsidRDefault="006A771A" w:rsidP="00BF02B8"/>
    <w:p w:rsidR="00BF02B8" w:rsidRP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C14755">
        <w:rPr>
          <w:b/>
          <w:spacing w:val="-3"/>
          <w:sz w:val="20"/>
          <w:szCs w:val="20"/>
        </w:rPr>
        <w:t>February 21</w:t>
      </w:r>
      <w:r w:rsidR="00BF02B8">
        <w:rPr>
          <w:b/>
          <w:spacing w:val="-3"/>
          <w:sz w:val="20"/>
          <w:szCs w:val="20"/>
        </w:rPr>
        <w:t>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4266"/>
    <w:rsid w:val="001A6081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8643B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2014-11-10T19:45:00Z</cp:lastPrinted>
  <dcterms:created xsi:type="dcterms:W3CDTF">2019-02-21T14:00:00Z</dcterms:created>
  <dcterms:modified xsi:type="dcterms:W3CDTF">2019-02-21T20:44:00Z</dcterms:modified>
</cp:coreProperties>
</file>