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27" w:rsidRPr="00C80E5D" w:rsidRDefault="00CE0FF5" w:rsidP="00911F59">
      <w:pPr>
        <w:spacing w:after="0" w:line="240" w:lineRule="auto"/>
        <w:jc w:val="center"/>
        <w:rPr>
          <w:rFonts w:ascii="Calibri Light" w:hAnsi="Calibri Light" w:cs="AngsanaUPC"/>
          <w:b/>
          <w:sz w:val="16"/>
          <w:szCs w:val="16"/>
        </w:rPr>
      </w:pPr>
      <w:r>
        <w:rPr>
          <w:b/>
          <w:noProof/>
        </w:rPr>
        <w:drawing>
          <wp:anchor distT="0" distB="0" distL="114300" distR="114300" simplePos="0" relativeHeight="251658240" behindDoc="0" locked="0" layoutInCell="1" allowOverlap="1" wp14:anchorId="6438BA0D" wp14:editId="6F46690D">
            <wp:simplePos x="0" y="0"/>
            <wp:positionH relativeFrom="margin">
              <wp:posOffset>40640</wp:posOffset>
            </wp:positionH>
            <wp:positionV relativeFrom="margin">
              <wp:posOffset>112395</wp:posOffset>
            </wp:positionV>
            <wp:extent cx="1009650" cy="10191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veRVCSeal.gif"/>
                    <pic:cNvPicPr/>
                  </pic:nvPicPr>
                  <pic:blipFill>
                    <a:blip r:embed="rId6">
                      <a:extLst>
                        <a:ext uri="{28A0092B-C50C-407E-A947-70E740481C1C}">
                          <a14:useLocalDpi xmlns:a14="http://schemas.microsoft.com/office/drawing/2010/main" val="0"/>
                        </a:ext>
                      </a:extLst>
                    </a:blip>
                    <a:stretch>
                      <a:fillRect/>
                    </a:stretch>
                  </pic:blipFill>
                  <pic:spPr>
                    <a:xfrm>
                      <a:off x="0" y="0"/>
                      <a:ext cx="1009650" cy="1019175"/>
                    </a:xfrm>
                    <a:prstGeom prst="rect">
                      <a:avLst/>
                    </a:prstGeom>
                  </pic:spPr>
                </pic:pic>
              </a:graphicData>
            </a:graphic>
            <wp14:sizeRelH relativeFrom="margin">
              <wp14:pctWidth>0</wp14:pctWidth>
            </wp14:sizeRelH>
            <wp14:sizeRelV relativeFrom="margin">
              <wp14:pctHeight>0</wp14:pctHeight>
            </wp14:sizeRelV>
          </wp:anchor>
        </w:drawing>
      </w:r>
      <w:r w:rsidR="00C117B5">
        <w:rPr>
          <w:b/>
          <w:noProof/>
          <w:u w:val="single"/>
        </w:rPr>
        <w:drawing>
          <wp:anchor distT="0" distB="0" distL="114300" distR="114300" simplePos="0" relativeHeight="251661312" behindDoc="0" locked="0" layoutInCell="1" allowOverlap="1" wp14:anchorId="7B38F9E0" wp14:editId="53D704A1">
            <wp:simplePos x="1398270" y="811530"/>
            <wp:positionH relativeFrom="margin">
              <wp:align>right</wp:align>
            </wp:positionH>
            <wp:positionV relativeFrom="margin">
              <wp:align>top</wp:align>
            </wp:positionV>
            <wp:extent cx="1337310" cy="11804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city logo.jpg"/>
                    <pic:cNvPicPr/>
                  </pic:nvPicPr>
                  <pic:blipFill rotWithShape="1">
                    <a:blip r:embed="rId7">
                      <a:extLst>
                        <a:ext uri="{28A0092B-C50C-407E-A947-70E740481C1C}">
                          <a14:useLocalDpi xmlns:a14="http://schemas.microsoft.com/office/drawing/2010/main" val="0"/>
                        </a:ext>
                      </a:extLst>
                    </a:blip>
                    <a:srcRect l="16503" r="18806" b="10363"/>
                    <a:stretch/>
                  </pic:blipFill>
                  <pic:spPr bwMode="auto">
                    <a:xfrm>
                      <a:off x="0" y="0"/>
                      <a:ext cx="1334704" cy="11780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1F59" w:rsidRPr="00BB32BE">
        <w:rPr>
          <w:b/>
        </w:rPr>
        <w:t xml:space="preserve"> </w:t>
      </w:r>
      <w:r w:rsidR="00C23927" w:rsidRPr="00BB32BE">
        <w:rPr>
          <w:b/>
        </w:rPr>
        <w:br/>
      </w:r>
      <w:r w:rsidR="00BF4D98" w:rsidRPr="009B3FB2">
        <w:rPr>
          <w:rFonts w:ascii="Felix Titling" w:hAnsi="Felix Titling"/>
          <w:b/>
          <w:sz w:val="32"/>
          <w:szCs w:val="32"/>
        </w:rPr>
        <w:t>201</w:t>
      </w:r>
      <w:r w:rsidR="00BB32BE" w:rsidRPr="009B3FB2">
        <w:rPr>
          <w:rFonts w:ascii="Felix Titling" w:hAnsi="Felix Titling"/>
          <w:b/>
          <w:sz w:val="32"/>
          <w:szCs w:val="32"/>
        </w:rPr>
        <w:t>9</w:t>
      </w:r>
      <w:r w:rsidR="00BF4D98" w:rsidRPr="009B3FB2">
        <w:rPr>
          <w:rFonts w:ascii="Felix Titling" w:hAnsi="Felix Titling"/>
          <w:b/>
          <w:sz w:val="32"/>
          <w:szCs w:val="32"/>
        </w:rPr>
        <w:t xml:space="preserve"> Tree Program</w:t>
      </w:r>
      <w:r w:rsidR="00BF4D98" w:rsidRPr="009B3FB2">
        <w:rPr>
          <w:rFonts w:ascii="Felix Titling" w:hAnsi="Felix Titling"/>
          <w:sz w:val="32"/>
          <w:szCs w:val="32"/>
        </w:rPr>
        <w:br/>
      </w:r>
      <w:r w:rsidR="00C80E5D" w:rsidRPr="00C80E5D">
        <w:rPr>
          <w:rFonts w:ascii="Calibri Light" w:hAnsi="Calibri Light" w:cs="AngsanaUPC"/>
          <w:b/>
          <w:sz w:val="16"/>
          <w:szCs w:val="16"/>
        </w:rPr>
        <w:t>Dep</w:t>
      </w:r>
      <w:r w:rsidR="00C80E5D">
        <w:rPr>
          <w:rFonts w:ascii="Calibri Light" w:hAnsi="Calibri Light" w:cs="AngsanaUPC"/>
          <w:b/>
          <w:sz w:val="16"/>
          <w:szCs w:val="16"/>
        </w:rPr>
        <w:t>artment of Public Works ~ 516-678-9288</w:t>
      </w:r>
    </w:p>
    <w:p w:rsidR="00CB2F8E" w:rsidRPr="00BB32BE" w:rsidRDefault="009B3FB2" w:rsidP="00911F59">
      <w:pPr>
        <w:spacing w:after="0" w:line="240" w:lineRule="auto"/>
        <w:jc w:val="both"/>
        <w:rPr>
          <w:b/>
          <w:u w:val="single"/>
        </w:rPr>
      </w:pPr>
      <w:r w:rsidRPr="00911F59">
        <w:rPr>
          <w:b/>
          <w:noProof/>
        </w:rPr>
        <mc:AlternateContent>
          <mc:Choice Requires="wps">
            <w:drawing>
              <wp:anchor distT="0" distB="0" distL="114300" distR="114300" simplePos="0" relativeHeight="251660288" behindDoc="0" locked="0" layoutInCell="1" allowOverlap="1" wp14:anchorId="5451702A" wp14:editId="5348D984">
                <wp:simplePos x="0" y="0"/>
                <wp:positionH relativeFrom="column">
                  <wp:posOffset>170815</wp:posOffset>
                </wp:positionH>
                <wp:positionV relativeFrom="paragraph">
                  <wp:posOffset>94615</wp:posOffset>
                </wp:positionV>
                <wp:extent cx="4380230" cy="559435"/>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559435"/>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911F59" w:rsidRPr="00CE0FF5" w:rsidRDefault="00C117B5" w:rsidP="00C117B5">
                            <w:pPr>
                              <w:spacing w:after="0" w:line="240" w:lineRule="auto"/>
                              <w:jc w:val="center"/>
                              <w:rPr>
                                <w:rFonts w:ascii="Copperplate Gothic Light" w:hAnsi="Copperplate Gothic Light"/>
                                <w:b/>
                                <w:spacing w:val="28"/>
                                <w:sz w:val="18"/>
                                <w:szCs w:val="18"/>
                              </w:rPr>
                            </w:pPr>
                            <w:r w:rsidRPr="00CE0FF5">
                              <w:rPr>
                                <w:rFonts w:ascii="Copperplate Gothic Light" w:hAnsi="Copperplate Gothic Light" w:cs="AngsanaUPC"/>
                                <w:b/>
                                <w:spacing w:val="28"/>
                                <w:sz w:val="18"/>
                                <w:szCs w:val="18"/>
                              </w:rPr>
                              <w:t>Th</w:t>
                            </w:r>
                            <w:r w:rsidR="00CE0FF5" w:rsidRPr="00CE0FF5">
                              <w:rPr>
                                <w:rFonts w:ascii="Copperplate Gothic Light" w:hAnsi="Copperplate Gothic Light" w:cs="AngsanaUPC"/>
                                <w:b/>
                                <w:spacing w:val="28"/>
                                <w:sz w:val="18"/>
                                <w:szCs w:val="18"/>
                              </w:rPr>
                              <w:t xml:space="preserve">e Village of Rockville Centre </w:t>
                            </w:r>
                            <w:r w:rsidR="00CE0FF5">
                              <w:rPr>
                                <w:rFonts w:ascii="Copperplate Gothic Light" w:hAnsi="Copperplate Gothic Light" w:cs="AngsanaUPC"/>
                                <w:b/>
                                <w:spacing w:val="28"/>
                                <w:sz w:val="18"/>
                                <w:szCs w:val="18"/>
                              </w:rPr>
                              <w:t xml:space="preserve">has been </w:t>
                            </w:r>
                            <w:r w:rsidR="00CE0FF5" w:rsidRPr="00CE0FF5">
                              <w:rPr>
                                <w:rFonts w:ascii="Copperplate Gothic Light" w:hAnsi="Copperplate Gothic Light" w:cs="AngsanaUPC"/>
                                <w:b/>
                                <w:spacing w:val="28"/>
                                <w:sz w:val="18"/>
                                <w:szCs w:val="18"/>
                              </w:rPr>
                              <w:t>r</w:t>
                            </w:r>
                            <w:r w:rsidR="00911F59" w:rsidRPr="00CE0FF5">
                              <w:rPr>
                                <w:rFonts w:ascii="Copperplate Gothic Light" w:hAnsi="Copperplate Gothic Light" w:cs="AngsanaUPC"/>
                                <w:b/>
                                <w:spacing w:val="28"/>
                                <w:sz w:val="18"/>
                                <w:szCs w:val="18"/>
                              </w:rPr>
                              <w:t>ecognized for 31 consecutive years by the National Arbor Day Foundation as a “Tree City USA”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7.45pt;width:344.9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" fillcolor="#9bbb59 [3206]" strokecolor="#4e6128 [1606]" strokeweight="2pt">
                <v:textbox>
                  <w:txbxContent>
                    <w:p w:rsidR="00911F59" w:rsidRPr="00CE0FF5" w:rsidRDefault="00C117B5" w:rsidP="00C117B5">
                      <w:pPr>
                        <w:spacing w:after="0" w:line="240" w:lineRule="auto"/>
                        <w:jc w:val="center"/>
                        <w:rPr>
                          <w:rFonts w:ascii="Copperplate Gothic Light" w:hAnsi="Copperplate Gothic Light"/>
                          <w:b/>
                          <w:spacing w:val="28"/>
                          <w:sz w:val="18"/>
                          <w:szCs w:val="18"/>
                        </w:rPr>
                      </w:pPr>
                      <w:r w:rsidRPr="00CE0FF5">
                        <w:rPr>
                          <w:rFonts w:ascii="Copperplate Gothic Light" w:hAnsi="Copperplate Gothic Light" w:cs="AngsanaUPC"/>
                          <w:b/>
                          <w:spacing w:val="28"/>
                          <w:sz w:val="18"/>
                          <w:szCs w:val="18"/>
                        </w:rPr>
                        <w:t>Th</w:t>
                      </w:r>
                      <w:r w:rsidR="00CE0FF5" w:rsidRPr="00CE0FF5">
                        <w:rPr>
                          <w:rFonts w:ascii="Copperplate Gothic Light" w:hAnsi="Copperplate Gothic Light" w:cs="AngsanaUPC"/>
                          <w:b/>
                          <w:spacing w:val="28"/>
                          <w:sz w:val="18"/>
                          <w:szCs w:val="18"/>
                        </w:rPr>
                        <w:t xml:space="preserve">e Village of Rockville Centre </w:t>
                      </w:r>
                      <w:r w:rsidR="00CE0FF5">
                        <w:rPr>
                          <w:rFonts w:ascii="Copperplate Gothic Light" w:hAnsi="Copperplate Gothic Light" w:cs="AngsanaUPC"/>
                          <w:b/>
                          <w:spacing w:val="28"/>
                          <w:sz w:val="18"/>
                          <w:szCs w:val="18"/>
                        </w:rPr>
                        <w:t xml:space="preserve">has been </w:t>
                      </w:r>
                      <w:r w:rsidR="00CE0FF5" w:rsidRPr="00CE0FF5">
                        <w:rPr>
                          <w:rFonts w:ascii="Copperplate Gothic Light" w:hAnsi="Copperplate Gothic Light" w:cs="AngsanaUPC"/>
                          <w:b/>
                          <w:spacing w:val="28"/>
                          <w:sz w:val="18"/>
                          <w:szCs w:val="18"/>
                        </w:rPr>
                        <w:t>r</w:t>
                      </w:r>
                      <w:r w:rsidR="00911F59" w:rsidRPr="00CE0FF5">
                        <w:rPr>
                          <w:rFonts w:ascii="Copperplate Gothic Light" w:hAnsi="Copperplate Gothic Light" w:cs="AngsanaUPC"/>
                          <w:b/>
                          <w:spacing w:val="28"/>
                          <w:sz w:val="18"/>
                          <w:szCs w:val="18"/>
                        </w:rPr>
                        <w:t>ecognized for 31 consecutive years by the National Arbor Day Foundation as a “Tree City USA”</w:t>
                      </w:r>
                    </w:p>
                  </w:txbxContent>
                </v:textbox>
              </v:shape>
            </w:pict>
          </mc:Fallback>
        </mc:AlternateContent>
      </w:r>
    </w:p>
    <w:p w:rsidR="00C117B5" w:rsidRDefault="00C117B5" w:rsidP="00911F59">
      <w:pPr>
        <w:spacing w:after="0" w:line="240" w:lineRule="auto"/>
        <w:jc w:val="both"/>
        <w:rPr>
          <w:b/>
          <w:u w:val="single"/>
        </w:rPr>
      </w:pPr>
    </w:p>
    <w:p w:rsidR="00CE0FF5" w:rsidRDefault="00CE0FF5" w:rsidP="00911F59">
      <w:pPr>
        <w:spacing w:after="0" w:line="240" w:lineRule="auto"/>
        <w:jc w:val="both"/>
        <w:rPr>
          <w:b/>
          <w:u w:val="single"/>
        </w:rPr>
      </w:pPr>
    </w:p>
    <w:p w:rsidR="00CE0FF5" w:rsidRDefault="00CE0FF5" w:rsidP="00CE0FF5">
      <w:pPr>
        <w:pBdr>
          <w:bottom w:val="single" w:sz="4" w:space="1" w:color="auto"/>
        </w:pBdr>
        <w:spacing w:after="0" w:line="240" w:lineRule="auto"/>
        <w:jc w:val="center"/>
      </w:pPr>
    </w:p>
    <w:p w:rsidR="000D68EE" w:rsidRPr="00277B7E" w:rsidRDefault="000D68EE" w:rsidP="009B3FB2">
      <w:pPr>
        <w:pBdr>
          <w:bottom w:val="single" w:sz="4" w:space="1" w:color="auto"/>
        </w:pBdr>
        <w:spacing w:after="0" w:line="240" w:lineRule="auto"/>
        <w:rPr>
          <w:sz w:val="10"/>
          <w:szCs w:val="10"/>
        </w:rPr>
      </w:pPr>
    </w:p>
    <w:p w:rsidR="00CE0FF5" w:rsidRPr="00CE0FF5" w:rsidRDefault="00CE0FF5" w:rsidP="009B3FB2">
      <w:pPr>
        <w:pBdr>
          <w:bottom w:val="single" w:sz="4" w:space="1" w:color="auto"/>
        </w:pBdr>
        <w:spacing w:after="0" w:line="240" w:lineRule="auto"/>
      </w:pPr>
      <w:r w:rsidRPr="00CE0FF5">
        <w:t>Frequently Asked Questions</w:t>
      </w:r>
    </w:p>
    <w:p w:rsidR="000D68EE" w:rsidRDefault="000D68EE" w:rsidP="009B3FB2">
      <w:pPr>
        <w:spacing w:after="0" w:line="220" w:lineRule="exact"/>
        <w:jc w:val="both"/>
        <w:rPr>
          <w:rFonts w:ascii="Calibri Light" w:hAnsi="Calibri Light"/>
        </w:rPr>
      </w:pPr>
    </w:p>
    <w:p w:rsidR="009B3FB2" w:rsidRPr="000D68EE" w:rsidRDefault="009B3FB2" w:rsidP="009B3FB2">
      <w:pPr>
        <w:spacing w:after="0" w:line="220" w:lineRule="exact"/>
        <w:jc w:val="both"/>
        <w:rPr>
          <w:rFonts w:ascii="Calibri Light" w:hAnsi="Calibri Light"/>
        </w:rPr>
      </w:pPr>
      <w:r w:rsidRPr="000D68EE">
        <w:rPr>
          <w:rFonts w:ascii="Calibri Light" w:hAnsi="Calibri Light"/>
        </w:rPr>
        <w:t xml:space="preserve">WHEN CAN I ORDER AND WHEN WILL MY TREE BE </w:t>
      </w:r>
      <w:proofErr w:type="gramStart"/>
      <w:r w:rsidRPr="000D68EE">
        <w:rPr>
          <w:rFonts w:ascii="Calibri Light" w:hAnsi="Calibri Light"/>
        </w:rPr>
        <w:t>DELIVERED/PLANTED</w:t>
      </w:r>
      <w:proofErr w:type="gramEnd"/>
      <w:r w:rsidRPr="000D68EE">
        <w:rPr>
          <w:rFonts w:ascii="Calibri Light" w:hAnsi="Calibri Light"/>
        </w:rPr>
        <w:t xml:space="preserve">?  You can order trees now through September 13, 2019.  Trees will be </w:t>
      </w:r>
      <w:proofErr w:type="gramStart"/>
      <w:r w:rsidRPr="000D68EE">
        <w:rPr>
          <w:rFonts w:ascii="Calibri Light" w:hAnsi="Calibri Light"/>
        </w:rPr>
        <w:t>delivered/planted</w:t>
      </w:r>
      <w:proofErr w:type="gramEnd"/>
      <w:r w:rsidRPr="000D68EE">
        <w:rPr>
          <w:rFonts w:ascii="Calibri Light" w:hAnsi="Calibri Light"/>
        </w:rPr>
        <w:t xml:space="preserve"> late November/early December.  </w:t>
      </w:r>
    </w:p>
    <w:p w:rsidR="009B3FB2" w:rsidRPr="000D68EE" w:rsidRDefault="009B3FB2" w:rsidP="009B3FB2">
      <w:pPr>
        <w:spacing w:after="0" w:line="220" w:lineRule="exact"/>
        <w:jc w:val="both"/>
        <w:rPr>
          <w:rFonts w:ascii="Calibri Light" w:hAnsi="Calibri Light"/>
          <w:b/>
          <w:u w:val="single"/>
        </w:rPr>
      </w:pPr>
      <w:bookmarkStart w:id="0" w:name="_GoBack"/>
      <w:bookmarkEnd w:id="0"/>
    </w:p>
    <w:p w:rsidR="009B3FB2" w:rsidRPr="000D68EE" w:rsidRDefault="009B3FB2" w:rsidP="009B3FB2">
      <w:pPr>
        <w:spacing w:after="0" w:line="220" w:lineRule="exact"/>
        <w:jc w:val="both"/>
        <w:rPr>
          <w:rFonts w:ascii="Calibri Light" w:hAnsi="Calibri Light"/>
        </w:rPr>
      </w:pPr>
      <w:r w:rsidRPr="000D68EE">
        <w:rPr>
          <w:rFonts w:ascii="Calibri Light" w:hAnsi="Calibri Light"/>
        </w:rPr>
        <w:t>IS MY TREE GUARANTEED?  Trees are guaranteed for one year.  If the tree you purchased dies within a year, it will be replaced with a new tree for free.  After the first year, the homeowner is responsible for all maintenance of the trees.</w:t>
      </w:r>
    </w:p>
    <w:p w:rsidR="009B3FB2" w:rsidRPr="000D68EE" w:rsidRDefault="009B3FB2" w:rsidP="009B3FB2">
      <w:pPr>
        <w:spacing w:after="0" w:line="220" w:lineRule="exact"/>
        <w:jc w:val="both"/>
        <w:rPr>
          <w:rFonts w:ascii="Calibri Light" w:hAnsi="Calibri Light"/>
        </w:rPr>
      </w:pPr>
    </w:p>
    <w:p w:rsidR="00C23927" w:rsidRPr="000D68EE" w:rsidRDefault="00CE0FF5" w:rsidP="009B3FB2">
      <w:pPr>
        <w:spacing w:after="0" w:line="220" w:lineRule="exact"/>
        <w:jc w:val="both"/>
        <w:rPr>
          <w:rFonts w:ascii="Calibri Light" w:hAnsi="Calibri Light"/>
        </w:rPr>
      </w:pPr>
      <w:r w:rsidRPr="000D68EE">
        <w:rPr>
          <w:rFonts w:ascii="Calibri Light" w:hAnsi="Calibri Light"/>
        </w:rPr>
        <w:t xml:space="preserve">WHAT CAN I DO TO </w:t>
      </w:r>
      <w:r w:rsidR="00C23927" w:rsidRPr="000D68EE">
        <w:rPr>
          <w:rFonts w:ascii="Calibri Light" w:hAnsi="Calibri Light"/>
        </w:rPr>
        <w:t xml:space="preserve">PROTECT </w:t>
      </w:r>
      <w:r w:rsidRPr="000D68EE">
        <w:rPr>
          <w:rFonts w:ascii="Calibri Light" w:hAnsi="Calibri Light"/>
        </w:rPr>
        <w:t>MY</w:t>
      </w:r>
      <w:r w:rsidR="00C23927" w:rsidRPr="000D68EE">
        <w:rPr>
          <w:rFonts w:ascii="Calibri Light" w:hAnsi="Calibri Light"/>
        </w:rPr>
        <w:t xml:space="preserve"> FLOWERING PEAR TREE</w:t>
      </w:r>
      <w:r w:rsidRPr="000D68EE">
        <w:rPr>
          <w:rFonts w:ascii="Calibri Light" w:hAnsi="Calibri Light"/>
        </w:rPr>
        <w:t>?</w:t>
      </w:r>
      <w:r w:rsidR="00911F59" w:rsidRPr="000D68EE">
        <w:rPr>
          <w:rFonts w:ascii="Calibri Light" w:hAnsi="Calibri Light"/>
        </w:rPr>
        <w:t xml:space="preserve">  </w:t>
      </w:r>
      <w:r w:rsidR="00C23927" w:rsidRPr="000D68EE">
        <w:rPr>
          <w:rFonts w:ascii="Calibri Light" w:hAnsi="Calibri Light"/>
        </w:rPr>
        <w:t>The Village would like to inform all residents that we are facing a problem wi</w:t>
      </w:r>
      <w:r w:rsidR="004071A8" w:rsidRPr="000D68EE">
        <w:rPr>
          <w:rFonts w:ascii="Calibri Light" w:hAnsi="Calibri Light"/>
        </w:rPr>
        <w:t>th</w:t>
      </w:r>
      <w:r w:rsidR="00C23927" w:rsidRPr="000D68EE">
        <w:rPr>
          <w:rFonts w:ascii="Calibri Light" w:hAnsi="Calibri Light"/>
        </w:rPr>
        <w:t xml:space="preserve"> all the flowering pear trees which have been planted throughout our Village over the years.</w:t>
      </w:r>
      <w:r w:rsidR="00BB32BE" w:rsidRPr="000D68EE">
        <w:rPr>
          <w:rFonts w:ascii="Calibri Light" w:hAnsi="Calibri Light"/>
        </w:rPr>
        <w:t xml:space="preserve"> </w:t>
      </w:r>
      <w:r w:rsidR="00C23927" w:rsidRPr="000D68EE">
        <w:rPr>
          <w:rFonts w:ascii="Calibri Light" w:hAnsi="Calibri Light"/>
        </w:rPr>
        <w:t xml:space="preserve">In </w:t>
      </w:r>
      <w:r w:rsidR="00BB32BE" w:rsidRPr="000D68EE">
        <w:rPr>
          <w:rFonts w:ascii="Calibri Light" w:hAnsi="Calibri Light"/>
        </w:rPr>
        <w:t xml:space="preserve">recent </w:t>
      </w:r>
      <w:r w:rsidR="00C23927" w:rsidRPr="000D68EE">
        <w:rPr>
          <w:rFonts w:ascii="Calibri Light" w:hAnsi="Calibri Light"/>
        </w:rPr>
        <w:t>year</w:t>
      </w:r>
      <w:r w:rsidR="00BB32BE" w:rsidRPr="000D68EE">
        <w:rPr>
          <w:rFonts w:ascii="Calibri Light" w:hAnsi="Calibri Light"/>
        </w:rPr>
        <w:t>s</w:t>
      </w:r>
      <w:r w:rsidR="00C23927" w:rsidRPr="000D68EE">
        <w:rPr>
          <w:rFonts w:ascii="Calibri Light" w:hAnsi="Calibri Light"/>
        </w:rPr>
        <w:t>, we have noticed that an increasingly large number of these trees have become diseased.  There is more than one disease affecting these trees.  Symptoms may include, but are not limited to, less flowers, less leaves, undersized leaves, leaves that may be discolored or blotchy, leaves falling prematurely and a general decline in health.  Unfortunately, when a large number of trees of the same variety are planted in one area, it allows the diseases to spread very quickly throughout the area.</w:t>
      </w:r>
      <w:r w:rsidR="00911F59" w:rsidRPr="000D68EE">
        <w:rPr>
          <w:rFonts w:ascii="Calibri Light" w:hAnsi="Calibri Light"/>
        </w:rPr>
        <w:t xml:space="preserve">  </w:t>
      </w:r>
      <w:r w:rsidR="00C23927" w:rsidRPr="000D68EE">
        <w:rPr>
          <w:rFonts w:ascii="Calibri Light" w:hAnsi="Calibri Light"/>
        </w:rPr>
        <w:t>We recommend that residents contact their licensed pesticide applicator so that the disease can be identified and proper controls can be administered.</w:t>
      </w:r>
      <w:r w:rsidR="004D4F2B" w:rsidRPr="000D68EE">
        <w:rPr>
          <w:rFonts w:ascii="Calibri Light" w:hAnsi="Calibri Light"/>
        </w:rPr>
        <w:t xml:space="preserve">  </w:t>
      </w:r>
      <w:r w:rsidR="00C23927" w:rsidRPr="000D68EE">
        <w:rPr>
          <w:rFonts w:ascii="Calibri Light" w:hAnsi="Calibri Light"/>
        </w:rPr>
        <w:t>This is a serious issue that if unaddressed, we stand to lose all the flowering pear trees which have been planted</w:t>
      </w:r>
      <w:r w:rsidR="00C966B7" w:rsidRPr="000D68EE">
        <w:rPr>
          <w:rFonts w:ascii="Calibri Light" w:hAnsi="Calibri Light"/>
        </w:rPr>
        <w:t xml:space="preserve"> throughout our community</w:t>
      </w:r>
      <w:r w:rsidR="00C23927" w:rsidRPr="000D68EE">
        <w:rPr>
          <w:rFonts w:ascii="Calibri Light" w:hAnsi="Calibri Light"/>
        </w:rPr>
        <w:t>.</w:t>
      </w:r>
    </w:p>
    <w:p w:rsidR="00C23927" w:rsidRPr="000D68EE" w:rsidRDefault="00C23927" w:rsidP="009B3FB2">
      <w:pPr>
        <w:spacing w:after="0" w:line="220" w:lineRule="exact"/>
        <w:jc w:val="both"/>
        <w:rPr>
          <w:rFonts w:ascii="Calibri Light" w:hAnsi="Calibri Light"/>
        </w:rPr>
      </w:pPr>
    </w:p>
    <w:p w:rsidR="00BB6E76" w:rsidRPr="000D68EE" w:rsidRDefault="00BB6E76" w:rsidP="009B3FB2">
      <w:pPr>
        <w:spacing w:after="0" w:line="220" w:lineRule="exact"/>
        <w:jc w:val="both"/>
        <w:rPr>
          <w:rFonts w:ascii="Calibri Light" w:hAnsi="Calibri Light"/>
        </w:rPr>
      </w:pPr>
      <w:r w:rsidRPr="000D68EE">
        <w:rPr>
          <w:rFonts w:ascii="Calibri Light" w:hAnsi="Calibri Light"/>
        </w:rPr>
        <w:t xml:space="preserve">WHY </w:t>
      </w:r>
      <w:r w:rsidR="00DA3CA4" w:rsidRPr="000D68EE">
        <w:rPr>
          <w:rFonts w:ascii="Calibri Light" w:hAnsi="Calibri Light"/>
        </w:rPr>
        <w:t>DOES THE VILLAGE OFFER YOUNG TREES AND NOT LARGER ONES?</w:t>
      </w:r>
      <w:r w:rsidR="00911F59" w:rsidRPr="000D68EE">
        <w:rPr>
          <w:rFonts w:ascii="Calibri Light" w:hAnsi="Calibri Light"/>
        </w:rPr>
        <w:t xml:space="preserve">  </w:t>
      </w:r>
      <w:r w:rsidR="008E09D7" w:rsidRPr="000D68EE">
        <w:rPr>
          <w:rFonts w:ascii="Calibri Light" w:hAnsi="Calibri Light"/>
        </w:rPr>
        <w:t>The Village offers trees that are 2 to 2 ½</w:t>
      </w:r>
      <w:r w:rsidRPr="000D68EE">
        <w:rPr>
          <w:rFonts w:ascii="Calibri Light" w:hAnsi="Calibri Light"/>
        </w:rPr>
        <w:t xml:space="preserve">” </w:t>
      </w:r>
      <w:r w:rsidR="008E09D7" w:rsidRPr="000D68EE">
        <w:rPr>
          <w:rFonts w:ascii="Calibri Light" w:hAnsi="Calibri Light"/>
        </w:rPr>
        <w:t xml:space="preserve">in diameter for the following reasons: </w:t>
      </w:r>
      <w:r w:rsidR="006941E1" w:rsidRPr="000D68EE">
        <w:rPr>
          <w:rFonts w:ascii="Calibri Light" w:hAnsi="Calibri Light"/>
        </w:rPr>
        <w:t>p</w:t>
      </w:r>
      <w:r w:rsidR="008E09D7" w:rsidRPr="000D68EE">
        <w:rPr>
          <w:rFonts w:ascii="Calibri Light" w:hAnsi="Calibri Light"/>
        </w:rPr>
        <w:t xml:space="preserve">rice, </w:t>
      </w:r>
      <w:r w:rsidR="006941E1" w:rsidRPr="000D68EE">
        <w:rPr>
          <w:rFonts w:ascii="Calibri Light" w:hAnsi="Calibri Light"/>
        </w:rPr>
        <w:t>s</w:t>
      </w:r>
      <w:r w:rsidR="008E09D7" w:rsidRPr="000D68EE">
        <w:rPr>
          <w:rFonts w:ascii="Calibri Light" w:hAnsi="Calibri Light"/>
        </w:rPr>
        <w:t xml:space="preserve">urvivability, </w:t>
      </w:r>
      <w:r w:rsidR="006941E1" w:rsidRPr="000D68EE">
        <w:rPr>
          <w:rFonts w:ascii="Calibri Light" w:hAnsi="Calibri Light"/>
        </w:rPr>
        <w:t>r</w:t>
      </w:r>
      <w:r w:rsidR="008E09D7" w:rsidRPr="000D68EE">
        <w:rPr>
          <w:rFonts w:ascii="Calibri Light" w:hAnsi="Calibri Light"/>
        </w:rPr>
        <w:t xml:space="preserve">oot </w:t>
      </w:r>
      <w:r w:rsidR="006941E1" w:rsidRPr="000D68EE">
        <w:rPr>
          <w:rFonts w:ascii="Calibri Light" w:hAnsi="Calibri Light"/>
        </w:rPr>
        <w:t>ball s</w:t>
      </w:r>
      <w:r w:rsidR="008E09D7" w:rsidRPr="000D68EE">
        <w:rPr>
          <w:rFonts w:ascii="Calibri Light" w:hAnsi="Calibri Light"/>
        </w:rPr>
        <w:t xml:space="preserve">ize and </w:t>
      </w:r>
      <w:r w:rsidR="006941E1" w:rsidRPr="000D68EE">
        <w:rPr>
          <w:rFonts w:ascii="Calibri Light" w:hAnsi="Calibri Light"/>
        </w:rPr>
        <w:t>g</w:t>
      </w:r>
      <w:r w:rsidR="008E09D7" w:rsidRPr="000D68EE">
        <w:rPr>
          <w:rFonts w:ascii="Calibri Light" w:hAnsi="Calibri Light"/>
        </w:rPr>
        <w:t xml:space="preserve">rowth </w:t>
      </w:r>
      <w:r w:rsidR="006941E1" w:rsidRPr="000D68EE">
        <w:rPr>
          <w:rFonts w:ascii="Calibri Light" w:hAnsi="Calibri Light"/>
        </w:rPr>
        <w:t>r</w:t>
      </w:r>
      <w:r w:rsidR="008E09D7" w:rsidRPr="000D68EE">
        <w:rPr>
          <w:rFonts w:ascii="Calibri Light" w:hAnsi="Calibri Light"/>
        </w:rPr>
        <w:t xml:space="preserve">ate.  Price: Trees that are this size are economical.  As trees get larger, their price goes up disproportionately to their size.  Survivability: Trees of this size transplant very well and have a very high rate of survivability.  Root </w:t>
      </w:r>
      <w:r w:rsidR="00911F59" w:rsidRPr="000D68EE">
        <w:rPr>
          <w:rFonts w:ascii="Calibri Light" w:hAnsi="Calibri Light"/>
        </w:rPr>
        <w:t>b</w:t>
      </w:r>
      <w:r w:rsidR="008E09D7" w:rsidRPr="000D68EE">
        <w:rPr>
          <w:rFonts w:ascii="Calibri Light" w:hAnsi="Calibri Light"/>
        </w:rPr>
        <w:t xml:space="preserve">all </w:t>
      </w:r>
      <w:r w:rsidR="00911F59" w:rsidRPr="000D68EE">
        <w:rPr>
          <w:rFonts w:ascii="Calibri Light" w:hAnsi="Calibri Light"/>
        </w:rPr>
        <w:t>s</w:t>
      </w:r>
      <w:r w:rsidR="008E09D7" w:rsidRPr="000D68EE">
        <w:rPr>
          <w:rFonts w:ascii="Calibri Light" w:hAnsi="Calibri Light"/>
        </w:rPr>
        <w:t>ize: Tre</w:t>
      </w:r>
      <w:r w:rsidR="006941E1" w:rsidRPr="000D68EE">
        <w:rPr>
          <w:rFonts w:ascii="Calibri Light" w:hAnsi="Calibri Light"/>
        </w:rPr>
        <w:t>e</w:t>
      </w:r>
      <w:r w:rsidR="008E09D7" w:rsidRPr="000D68EE">
        <w:rPr>
          <w:rFonts w:ascii="Calibri Light" w:hAnsi="Calibri Light"/>
        </w:rPr>
        <w:t xml:space="preserve">s of this size have root balls which fit comfortably between the </w:t>
      </w:r>
      <w:r w:rsidRPr="000D68EE">
        <w:rPr>
          <w:rFonts w:ascii="Calibri Light" w:hAnsi="Calibri Light"/>
        </w:rPr>
        <w:t>curb and sidewalk.  Growth rate: Smaller transplant trees recover faster from transplant shock and begin growing faster than larger trees.</w:t>
      </w:r>
      <w:r w:rsidR="002C0E91" w:rsidRPr="000D68EE">
        <w:rPr>
          <w:rFonts w:ascii="Calibri Light" w:hAnsi="Calibri Light"/>
        </w:rPr>
        <w:t xml:space="preserve">  Please keep the mature tree in mind when spacing plantings. </w:t>
      </w:r>
    </w:p>
    <w:p w:rsidR="00BB6E76" w:rsidRPr="000D68EE" w:rsidRDefault="00BB6E76" w:rsidP="009B3FB2">
      <w:pPr>
        <w:spacing w:after="0" w:line="220" w:lineRule="exact"/>
        <w:jc w:val="both"/>
        <w:rPr>
          <w:rFonts w:ascii="Calibri Light" w:hAnsi="Calibri Light"/>
        </w:rPr>
      </w:pPr>
    </w:p>
    <w:p w:rsidR="00DA3CA4" w:rsidRPr="000D68EE" w:rsidRDefault="00BB6E76" w:rsidP="009B3FB2">
      <w:pPr>
        <w:spacing w:after="0" w:line="220" w:lineRule="exact"/>
        <w:jc w:val="both"/>
        <w:rPr>
          <w:rFonts w:ascii="Calibri Light" w:hAnsi="Calibri Light"/>
        </w:rPr>
      </w:pPr>
      <w:r w:rsidRPr="000D68EE">
        <w:rPr>
          <w:rFonts w:ascii="Calibri Light" w:hAnsi="Calibri Light"/>
        </w:rPr>
        <w:t>CAN I ORDER A TREE FOR LOCATIONS OTHER THAN MY CURB?</w:t>
      </w:r>
      <w:r w:rsidR="00911F59" w:rsidRPr="000D68EE">
        <w:rPr>
          <w:rFonts w:ascii="Calibri Light" w:hAnsi="Calibri Light"/>
        </w:rPr>
        <w:t xml:space="preserve">  </w:t>
      </w:r>
      <w:r w:rsidRPr="000D68EE">
        <w:rPr>
          <w:rFonts w:ascii="Calibri Light" w:hAnsi="Calibri Light"/>
        </w:rPr>
        <w:t>While the Village can only plant trees</w:t>
      </w:r>
      <w:r w:rsidR="00DA3CA4" w:rsidRPr="000D68EE">
        <w:rPr>
          <w:rFonts w:ascii="Calibri Light" w:hAnsi="Calibri Light"/>
        </w:rPr>
        <w:t xml:space="preserve"> on the strip between the sidewalk and the curb, you are welcome to purchase trees</w:t>
      </w:r>
      <w:r w:rsidR="006941E1" w:rsidRPr="000D68EE">
        <w:rPr>
          <w:rFonts w:ascii="Calibri Light" w:hAnsi="Calibri Light"/>
        </w:rPr>
        <w:t>,</w:t>
      </w:r>
      <w:r w:rsidR="00DA3CA4" w:rsidRPr="000D68EE">
        <w:rPr>
          <w:rFonts w:ascii="Calibri Light" w:hAnsi="Calibri Light"/>
        </w:rPr>
        <w:t xml:space="preserve"> which will be delivered directly to you</w:t>
      </w:r>
      <w:r w:rsidR="006941E1" w:rsidRPr="000D68EE">
        <w:rPr>
          <w:rFonts w:ascii="Calibri Light" w:hAnsi="Calibri Light"/>
        </w:rPr>
        <w:t>,</w:t>
      </w:r>
      <w:r w:rsidR="00DA3CA4" w:rsidRPr="000D68EE">
        <w:rPr>
          <w:rFonts w:ascii="Calibri Light" w:hAnsi="Calibri Light"/>
        </w:rPr>
        <w:t xml:space="preserve"> to be planted elsewhere on your property.  The price for the tree only is $250 and the price for the tree and planting is $350.</w:t>
      </w:r>
    </w:p>
    <w:p w:rsidR="009B3FB2" w:rsidRPr="000D68EE" w:rsidRDefault="009B3FB2" w:rsidP="00060E2E">
      <w:pPr>
        <w:pBdr>
          <w:bottom w:val="dashed" w:sz="18" w:space="1" w:color="auto"/>
          <w:between w:val="single" w:sz="4" w:space="1" w:color="auto"/>
        </w:pBdr>
        <w:spacing w:after="0" w:line="240" w:lineRule="auto"/>
        <w:ind w:right="126"/>
        <w:jc w:val="both"/>
        <w:rPr>
          <w:rFonts w:ascii="Calibri Light" w:hAnsi="Calibri Light"/>
          <w:sz w:val="10"/>
          <w:szCs w:val="10"/>
        </w:rPr>
      </w:pPr>
    </w:p>
    <w:p w:rsidR="007514FD" w:rsidRPr="00EC2C39" w:rsidRDefault="003C212D" w:rsidP="003C212D">
      <w:pPr>
        <w:spacing w:before="120" w:after="120" w:line="240" w:lineRule="auto"/>
        <w:ind w:left="86"/>
        <w:jc w:val="center"/>
        <w:rPr>
          <w:rFonts w:ascii="Felix Titling" w:eastAsia="Times New Roman" w:hAnsi="Felix Titling" w:cs="Arial"/>
          <w:b/>
          <w:sz w:val="24"/>
          <w:szCs w:val="24"/>
        </w:rPr>
      </w:pPr>
      <w:r w:rsidRPr="00EC2C39">
        <w:rPr>
          <w:rFonts w:ascii="Felix Titling" w:eastAsia="Times New Roman" w:hAnsi="Felix Titling" w:cs="Arial"/>
          <w:b/>
          <w:sz w:val="24"/>
          <w:szCs w:val="24"/>
        </w:rPr>
        <w:t xml:space="preserve">2019 </w:t>
      </w:r>
      <w:r w:rsidR="000D68EE" w:rsidRPr="000D68EE">
        <w:rPr>
          <w:rFonts w:ascii="Felix Titling" w:eastAsia="Times New Roman" w:hAnsi="Felix Titling" w:cs="Arial"/>
          <w:b/>
          <w:sz w:val="24"/>
          <w:szCs w:val="24"/>
        </w:rPr>
        <w:t xml:space="preserve">TREE PLANTING </w:t>
      </w:r>
      <w:r w:rsidR="00EB7680" w:rsidRPr="00EC2C39">
        <w:rPr>
          <w:rFonts w:ascii="Felix Titling" w:eastAsia="Times New Roman" w:hAnsi="Felix Titling" w:cs="Arial"/>
          <w:b/>
          <w:sz w:val="24"/>
          <w:szCs w:val="24"/>
        </w:rPr>
        <w:t>FORM</w:t>
      </w:r>
    </w:p>
    <w:p w:rsidR="000D68EE" w:rsidRPr="000D68EE" w:rsidRDefault="000D68EE" w:rsidP="007514FD">
      <w:pPr>
        <w:spacing w:after="0" w:line="240" w:lineRule="auto"/>
        <w:jc w:val="center"/>
        <w:rPr>
          <w:rFonts w:ascii="Calibri Light" w:eastAsia="Times New Roman" w:hAnsi="Calibri Light" w:cs="Arial"/>
        </w:rPr>
      </w:pPr>
      <w:r w:rsidRPr="000D68EE">
        <w:rPr>
          <w:rFonts w:ascii="Calibri Light" w:eastAsia="Times New Roman" w:hAnsi="Calibri Light" w:cs="Arial"/>
        </w:rPr>
        <w:t>I am requesting the Village</w:t>
      </w:r>
      <w:r w:rsidR="00EB7680" w:rsidRPr="007514FD">
        <w:rPr>
          <w:rFonts w:ascii="Calibri Light" w:eastAsia="Times New Roman" w:hAnsi="Calibri Light" w:cs="Arial"/>
        </w:rPr>
        <w:t xml:space="preserve"> of Rockville Centre</w:t>
      </w:r>
      <w:r w:rsidRPr="000D68EE">
        <w:rPr>
          <w:rFonts w:ascii="Calibri Light" w:eastAsia="Times New Roman" w:hAnsi="Calibri Light" w:cs="Arial"/>
        </w:rPr>
        <w:t xml:space="preserve"> to supply and plant a tree </w:t>
      </w:r>
      <w:r w:rsidR="007514FD">
        <w:rPr>
          <w:rFonts w:ascii="Calibri Light" w:eastAsia="Times New Roman" w:hAnsi="Calibri Light" w:cs="Arial"/>
        </w:rPr>
        <w:t xml:space="preserve">on the curb strip </w:t>
      </w:r>
      <w:r w:rsidRPr="000D68EE">
        <w:rPr>
          <w:rFonts w:ascii="Calibri Light" w:eastAsia="Times New Roman" w:hAnsi="Calibri Light" w:cs="Arial"/>
        </w:rPr>
        <w:t>at the following location:</w:t>
      </w:r>
    </w:p>
    <w:p w:rsidR="000D68EE" w:rsidRPr="000D68EE" w:rsidRDefault="000D68EE" w:rsidP="007514FD">
      <w:pPr>
        <w:pBdr>
          <w:bottom w:val="single" w:sz="4" w:space="1" w:color="auto"/>
        </w:pBdr>
        <w:spacing w:after="0" w:line="240" w:lineRule="auto"/>
        <w:ind w:left="360" w:right="576"/>
        <w:jc w:val="both"/>
        <w:rPr>
          <w:rFonts w:ascii="Calibri Light" w:eastAsia="Times New Roman" w:hAnsi="Calibri Light" w:cs="Arial"/>
          <w:sz w:val="32"/>
          <w:szCs w:val="32"/>
        </w:rPr>
      </w:pPr>
    </w:p>
    <w:p w:rsidR="000D68EE" w:rsidRPr="00C80E5D" w:rsidRDefault="000D68EE" w:rsidP="00AA2F83">
      <w:pPr>
        <w:spacing w:after="0" w:line="240" w:lineRule="auto"/>
        <w:ind w:left="360" w:right="576"/>
        <w:jc w:val="both"/>
        <w:rPr>
          <w:rFonts w:ascii="Calibri Light" w:eastAsia="Times New Roman" w:hAnsi="Calibri Light" w:cs="Arial"/>
          <w:b/>
          <w:smallCaps/>
          <w:sz w:val="24"/>
          <w:szCs w:val="24"/>
          <w:vertAlign w:val="superscript"/>
        </w:rPr>
      </w:pPr>
      <w:r w:rsidRPr="00C80E5D">
        <w:rPr>
          <w:rFonts w:ascii="Calibri Light" w:eastAsia="Times New Roman" w:hAnsi="Calibri Light" w:cs="Arial"/>
          <w:b/>
          <w:smallCaps/>
          <w:sz w:val="24"/>
          <w:szCs w:val="24"/>
          <w:vertAlign w:val="superscript"/>
        </w:rPr>
        <w:t xml:space="preserve">Address including section, </w:t>
      </w:r>
      <w:r w:rsidR="00EB7680" w:rsidRPr="00C80E5D">
        <w:rPr>
          <w:rFonts w:ascii="Calibri Light" w:eastAsia="Times New Roman" w:hAnsi="Calibri Light" w:cs="Arial"/>
          <w:b/>
          <w:smallCaps/>
          <w:sz w:val="24"/>
          <w:szCs w:val="24"/>
          <w:vertAlign w:val="superscript"/>
        </w:rPr>
        <w:t xml:space="preserve">block, </w:t>
      </w:r>
      <w:r w:rsidRPr="00C80E5D">
        <w:rPr>
          <w:rFonts w:ascii="Calibri Light" w:eastAsia="Times New Roman" w:hAnsi="Calibri Light" w:cs="Arial"/>
          <w:b/>
          <w:smallCaps/>
          <w:sz w:val="24"/>
          <w:szCs w:val="24"/>
          <w:vertAlign w:val="superscript"/>
        </w:rPr>
        <w:t>lot</w:t>
      </w:r>
    </w:p>
    <w:p w:rsidR="004D4F2B" w:rsidRPr="00AA2F83" w:rsidRDefault="008E4D49" w:rsidP="009B3FB2">
      <w:pPr>
        <w:spacing w:after="0" w:line="240" w:lineRule="auto"/>
        <w:ind w:left="360"/>
        <w:jc w:val="both"/>
        <w:rPr>
          <w:rFonts w:ascii="Calibri Light" w:hAnsi="Calibri Light"/>
          <w:sz w:val="20"/>
          <w:szCs w:val="20"/>
          <w:u w:val="single"/>
        </w:rPr>
      </w:pPr>
      <w:r w:rsidRPr="00AA2F83">
        <w:rPr>
          <w:rFonts w:ascii="Calibri Light" w:hAnsi="Calibri Light"/>
          <w:sz w:val="20"/>
          <w:szCs w:val="20"/>
        </w:rPr>
        <w:t>Name:</w:t>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009B3FB2"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00AA2F83" w:rsidRPr="00AA2F83">
        <w:rPr>
          <w:rFonts w:ascii="Calibri Light" w:hAnsi="Calibri Light"/>
          <w:sz w:val="20"/>
          <w:szCs w:val="20"/>
          <w:u w:val="single"/>
        </w:rPr>
        <w:tab/>
      </w:r>
    </w:p>
    <w:p w:rsidR="009B3FB2" w:rsidRPr="00AA2F83" w:rsidRDefault="009B3FB2" w:rsidP="00911F59">
      <w:pPr>
        <w:spacing w:after="0" w:line="240" w:lineRule="auto"/>
        <w:ind w:left="360"/>
        <w:jc w:val="both"/>
        <w:rPr>
          <w:rFonts w:ascii="Calibri Light" w:hAnsi="Calibri Light"/>
          <w:sz w:val="20"/>
          <w:szCs w:val="20"/>
        </w:rPr>
      </w:pPr>
    </w:p>
    <w:p w:rsidR="009B3FB2" w:rsidRPr="00AA2F83" w:rsidRDefault="009B3FB2" w:rsidP="00911F59">
      <w:pPr>
        <w:spacing w:after="0" w:line="240" w:lineRule="auto"/>
        <w:ind w:left="360"/>
        <w:jc w:val="both"/>
        <w:rPr>
          <w:rFonts w:ascii="Calibri Light" w:hAnsi="Calibri Light"/>
          <w:sz w:val="20"/>
          <w:szCs w:val="20"/>
        </w:rPr>
      </w:pPr>
      <w:r w:rsidRPr="00AA2F83">
        <w:rPr>
          <w:rFonts w:ascii="Calibri Light" w:hAnsi="Calibri Light"/>
          <w:sz w:val="20"/>
          <w:szCs w:val="20"/>
        </w:rPr>
        <w:t>Address:</w:t>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p>
    <w:p w:rsidR="009B3FB2" w:rsidRPr="00AA2F83" w:rsidRDefault="009B3FB2" w:rsidP="00911F59">
      <w:pPr>
        <w:spacing w:after="0" w:line="240" w:lineRule="auto"/>
        <w:ind w:left="360"/>
        <w:jc w:val="both"/>
        <w:rPr>
          <w:rFonts w:ascii="Calibri Light" w:hAnsi="Calibri Light"/>
          <w:sz w:val="20"/>
          <w:szCs w:val="20"/>
        </w:rPr>
      </w:pPr>
    </w:p>
    <w:p w:rsidR="008E4D49" w:rsidRPr="00AA2F83" w:rsidRDefault="008E4D49" w:rsidP="00911F59">
      <w:pPr>
        <w:spacing w:after="0" w:line="240" w:lineRule="auto"/>
        <w:ind w:left="360"/>
        <w:jc w:val="both"/>
        <w:rPr>
          <w:rFonts w:ascii="Calibri Light" w:hAnsi="Calibri Light"/>
          <w:sz w:val="20"/>
          <w:szCs w:val="20"/>
          <w:u w:val="single"/>
        </w:rPr>
      </w:pPr>
      <w:r w:rsidRPr="00AA2F83">
        <w:rPr>
          <w:rFonts w:ascii="Calibri Light" w:hAnsi="Calibri Light"/>
          <w:sz w:val="20"/>
          <w:szCs w:val="20"/>
        </w:rPr>
        <w:t>Phone:</w:t>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009B3FB2" w:rsidRPr="00AA2F83">
        <w:rPr>
          <w:rFonts w:ascii="Calibri Light" w:hAnsi="Calibri Light"/>
          <w:sz w:val="20"/>
          <w:szCs w:val="20"/>
          <w:u w:val="single"/>
        </w:rPr>
        <w:tab/>
      </w:r>
      <w:r w:rsidR="009B3FB2" w:rsidRPr="00AA2F83">
        <w:rPr>
          <w:rFonts w:ascii="Calibri Light" w:hAnsi="Calibri Light"/>
          <w:sz w:val="20"/>
          <w:szCs w:val="20"/>
          <w:u w:val="single"/>
        </w:rPr>
        <w:tab/>
      </w:r>
      <w:r w:rsidRPr="00AA2F83">
        <w:rPr>
          <w:rFonts w:ascii="Calibri Light" w:hAnsi="Calibri Light"/>
          <w:sz w:val="20"/>
          <w:szCs w:val="20"/>
        </w:rPr>
        <w:tab/>
        <w:t>E-Mail:</w:t>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Pr="00AA2F83">
        <w:rPr>
          <w:rFonts w:ascii="Calibri Light" w:hAnsi="Calibri Light"/>
          <w:sz w:val="20"/>
          <w:szCs w:val="20"/>
          <w:u w:val="single"/>
        </w:rPr>
        <w:tab/>
      </w:r>
      <w:r w:rsidR="006731A1" w:rsidRPr="00AA2F83">
        <w:rPr>
          <w:rFonts w:ascii="Calibri Light" w:hAnsi="Calibri Light"/>
          <w:sz w:val="20"/>
          <w:szCs w:val="20"/>
          <w:u w:val="single"/>
        </w:rPr>
        <w:tab/>
      </w:r>
      <w:r w:rsidRPr="00AA2F83">
        <w:rPr>
          <w:rFonts w:ascii="Calibri Light" w:hAnsi="Calibri Light"/>
          <w:sz w:val="20"/>
          <w:szCs w:val="20"/>
          <w:u w:val="single"/>
        </w:rPr>
        <w:tab/>
      </w:r>
    </w:p>
    <w:p w:rsidR="00060E2E" w:rsidRDefault="00060E2E" w:rsidP="00911F59">
      <w:pPr>
        <w:spacing w:after="0" w:line="240" w:lineRule="auto"/>
        <w:ind w:left="360"/>
        <w:jc w:val="both"/>
        <w:rPr>
          <w:rFonts w:ascii="Calibri Light" w:hAnsi="Calibri Light" w:cs="Arial"/>
          <w:sz w:val="20"/>
          <w:szCs w:val="20"/>
          <w:u w:val="single"/>
        </w:rPr>
      </w:pPr>
    </w:p>
    <w:p w:rsidR="007514FD" w:rsidRPr="005D6AB4" w:rsidRDefault="007514FD" w:rsidP="005D6AB4">
      <w:pPr>
        <w:tabs>
          <w:tab w:val="left" w:pos="2430"/>
          <w:tab w:val="left" w:pos="5400"/>
          <w:tab w:val="left" w:pos="7560"/>
        </w:tabs>
        <w:spacing w:after="0" w:line="240" w:lineRule="auto"/>
        <w:ind w:left="360"/>
        <w:jc w:val="both"/>
        <w:rPr>
          <w:rFonts w:ascii="Calibri Light" w:hAnsi="Calibri Light" w:cs="Arial"/>
          <w:sz w:val="18"/>
          <w:szCs w:val="18"/>
          <w:u w:val="single"/>
        </w:rPr>
      </w:pPr>
      <w:r w:rsidRPr="005D6AB4">
        <w:rPr>
          <w:rFonts w:ascii="Calibri Light" w:hAnsi="Calibri Light"/>
          <w:sz w:val="18"/>
          <w:szCs w:val="18"/>
        </w:rPr>
        <w:t>___</w:t>
      </w:r>
      <w:r w:rsidR="00C80E5D">
        <w:rPr>
          <w:rFonts w:ascii="Calibri Light" w:hAnsi="Calibri Light"/>
          <w:sz w:val="18"/>
          <w:szCs w:val="18"/>
        </w:rPr>
        <w:t>_</w:t>
      </w:r>
      <w:r w:rsidR="005D6AB4" w:rsidRPr="005D6AB4">
        <w:rPr>
          <w:rFonts w:ascii="Calibri Light" w:hAnsi="Calibri Light"/>
          <w:sz w:val="18"/>
          <w:szCs w:val="18"/>
        </w:rPr>
        <w:t>_</w:t>
      </w:r>
      <w:r w:rsidRPr="005D6AB4">
        <w:rPr>
          <w:rFonts w:ascii="Calibri Light" w:hAnsi="Calibri Light"/>
          <w:sz w:val="18"/>
          <w:szCs w:val="18"/>
        </w:rPr>
        <w:t>_</w:t>
      </w:r>
      <w:r w:rsidRPr="00EC2C39">
        <w:rPr>
          <w:rFonts w:ascii="Calibri Light" w:hAnsi="Calibri Light"/>
          <w:b/>
        </w:rPr>
        <w:t>Yoshino Cherry</w:t>
      </w:r>
      <w:r w:rsidR="005D6AB4" w:rsidRPr="005D6AB4">
        <w:rPr>
          <w:rFonts w:ascii="Calibri Light" w:hAnsi="Calibri Light"/>
        </w:rPr>
        <w:tab/>
        <w:t>_</w:t>
      </w:r>
      <w:r w:rsidR="00C80E5D">
        <w:rPr>
          <w:rFonts w:ascii="Calibri Light" w:hAnsi="Calibri Light"/>
        </w:rPr>
        <w:t>_</w:t>
      </w:r>
      <w:r w:rsidR="005D6AB4" w:rsidRPr="005D6AB4">
        <w:rPr>
          <w:rFonts w:ascii="Calibri Light" w:hAnsi="Calibri Light"/>
        </w:rPr>
        <w:t>___</w:t>
      </w:r>
      <w:r w:rsidR="004701E6" w:rsidRPr="00EC2C39">
        <w:rPr>
          <w:rFonts w:ascii="Calibri Light" w:hAnsi="Calibri Light"/>
          <w:b/>
        </w:rPr>
        <w:t>H</w:t>
      </w:r>
      <w:r w:rsidRPr="00EC2C39">
        <w:rPr>
          <w:rFonts w:ascii="Calibri Light" w:hAnsi="Calibri Light"/>
          <w:b/>
        </w:rPr>
        <w:t xml:space="preserve">oney Locust </w:t>
      </w:r>
      <w:proofErr w:type="spellStart"/>
      <w:r w:rsidRPr="00EC2C39">
        <w:rPr>
          <w:rFonts w:ascii="Calibri Light" w:hAnsi="Calibri Light" w:cs="Arial"/>
          <w:b/>
        </w:rPr>
        <w:t>Thornless</w:t>
      </w:r>
      <w:proofErr w:type="spellEnd"/>
      <w:r w:rsidR="005D6AB4" w:rsidRPr="005D6AB4">
        <w:rPr>
          <w:rFonts w:ascii="Calibri Light" w:hAnsi="Calibri Light" w:cs="Arial"/>
        </w:rPr>
        <w:tab/>
        <w:t>_</w:t>
      </w:r>
      <w:r w:rsidR="00C80E5D">
        <w:rPr>
          <w:rFonts w:ascii="Calibri Light" w:hAnsi="Calibri Light" w:cs="Arial"/>
        </w:rPr>
        <w:t>_</w:t>
      </w:r>
      <w:r w:rsidR="005D6AB4" w:rsidRPr="005D6AB4">
        <w:rPr>
          <w:rFonts w:ascii="Calibri Light" w:hAnsi="Calibri Light" w:cs="Arial"/>
        </w:rPr>
        <w:t>___</w:t>
      </w:r>
      <w:r w:rsidRPr="00EC2C39">
        <w:rPr>
          <w:rFonts w:ascii="Calibri Light" w:hAnsi="Calibri Light"/>
          <w:b/>
        </w:rPr>
        <w:t>Flowering Plum</w:t>
      </w:r>
      <w:r w:rsidR="005D6AB4" w:rsidRPr="005D6AB4">
        <w:rPr>
          <w:rFonts w:ascii="Calibri Light" w:hAnsi="Calibri Light"/>
        </w:rPr>
        <w:tab/>
        <w:t>_</w:t>
      </w:r>
      <w:r w:rsidR="00C80E5D">
        <w:rPr>
          <w:rFonts w:ascii="Calibri Light" w:hAnsi="Calibri Light"/>
        </w:rPr>
        <w:t>_</w:t>
      </w:r>
      <w:r w:rsidR="005D6AB4" w:rsidRPr="005D6AB4">
        <w:rPr>
          <w:rFonts w:ascii="Calibri Light" w:hAnsi="Calibri Light"/>
        </w:rPr>
        <w:t>___</w:t>
      </w:r>
      <w:r w:rsidRPr="00EC2C39">
        <w:rPr>
          <w:rFonts w:ascii="Calibri Light" w:hAnsi="Calibri Light"/>
          <w:b/>
        </w:rPr>
        <w:t xml:space="preserve">Pyramidal European </w:t>
      </w:r>
      <w:r w:rsidRPr="00EC2C39">
        <w:rPr>
          <w:rFonts w:ascii="Calibri Light" w:hAnsi="Calibri Light" w:cs="Arial"/>
          <w:b/>
        </w:rPr>
        <w:t>Hornbeam</w:t>
      </w:r>
    </w:p>
    <w:p w:rsidR="007514FD" w:rsidRPr="00C80E5D" w:rsidRDefault="007514FD" w:rsidP="005D6AB4">
      <w:pPr>
        <w:tabs>
          <w:tab w:val="left" w:pos="2430"/>
          <w:tab w:val="left" w:pos="4680"/>
          <w:tab w:val="left" w:pos="5040"/>
          <w:tab w:val="left" w:pos="5400"/>
          <w:tab w:val="left" w:pos="7560"/>
        </w:tabs>
        <w:spacing w:after="0" w:line="240" w:lineRule="auto"/>
        <w:ind w:left="360"/>
        <w:jc w:val="both"/>
        <w:rPr>
          <w:rFonts w:ascii="Calibri Light" w:hAnsi="Calibri Light"/>
          <w:b/>
          <w:position w:val="12"/>
          <w:sz w:val="24"/>
          <w:szCs w:val="24"/>
          <w:vertAlign w:val="superscript"/>
        </w:rPr>
      </w:pPr>
      <w:r w:rsidRPr="00C80E5D">
        <w:rPr>
          <w:rFonts w:ascii="Calibri Light" w:eastAsia="Times New Roman" w:hAnsi="Calibri Light" w:cs="Arial"/>
          <w:b/>
          <w:smallCaps/>
          <w:position w:val="12"/>
          <w:sz w:val="24"/>
          <w:szCs w:val="24"/>
          <w:vertAlign w:val="superscript"/>
        </w:rPr>
        <w:t>Quantity</w:t>
      </w:r>
      <w:r w:rsidR="005D6AB4" w:rsidRPr="00C80E5D">
        <w:rPr>
          <w:rFonts w:ascii="Calibri Light" w:eastAsia="Times New Roman" w:hAnsi="Calibri Light" w:cs="Arial"/>
          <w:b/>
          <w:smallCaps/>
          <w:position w:val="12"/>
          <w:sz w:val="24"/>
          <w:szCs w:val="24"/>
          <w:vertAlign w:val="superscript"/>
        </w:rPr>
        <w:tab/>
      </w:r>
      <w:proofErr w:type="spellStart"/>
      <w:r w:rsidR="005D6AB4" w:rsidRPr="00C80E5D">
        <w:rPr>
          <w:rFonts w:ascii="Calibri Light" w:eastAsia="Times New Roman" w:hAnsi="Calibri Light" w:cs="Arial"/>
          <w:b/>
          <w:smallCaps/>
          <w:position w:val="12"/>
          <w:sz w:val="24"/>
          <w:szCs w:val="24"/>
          <w:vertAlign w:val="superscript"/>
        </w:rPr>
        <w:t>Quantity</w:t>
      </w:r>
      <w:proofErr w:type="spellEnd"/>
      <w:r w:rsidR="005D6AB4" w:rsidRPr="00C80E5D">
        <w:rPr>
          <w:rFonts w:ascii="Calibri Light" w:eastAsia="Times New Roman" w:hAnsi="Calibri Light" w:cs="Arial"/>
          <w:b/>
          <w:smallCaps/>
          <w:position w:val="12"/>
          <w:sz w:val="24"/>
          <w:szCs w:val="24"/>
          <w:vertAlign w:val="superscript"/>
        </w:rPr>
        <w:tab/>
      </w:r>
      <w:r w:rsidR="005D6AB4" w:rsidRPr="00C80E5D">
        <w:rPr>
          <w:rFonts w:ascii="Calibri Light" w:eastAsia="Times New Roman" w:hAnsi="Calibri Light" w:cs="Arial"/>
          <w:b/>
          <w:smallCaps/>
          <w:position w:val="12"/>
          <w:sz w:val="24"/>
          <w:szCs w:val="24"/>
          <w:vertAlign w:val="superscript"/>
        </w:rPr>
        <w:tab/>
      </w:r>
      <w:r w:rsidR="005D6AB4" w:rsidRPr="00C80E5D">
        <w:rPr>
          <w:rFonts w:ascii="Calibri Light" w:eastAsia="Times New Roman" w:hAnsi="Calibri Light" w:cs="Arial"/>
          <w:b/>
          <w:smallCaps/>
          <w:position w:val="12"/>
          <w:sz w:val="24"/>
          <w:szCs w:val="24"/>
          <w:vertAlign w:val="superscript"/>
        </w:rPr>
        <w:tab/>
      </w:r>
      <w:proofErr w:type="spellStart"/>
      <w:r w:rsidR="005D6AB4" w:rsidRPr="00C80E5D">
        <w:rPr>
          <w:rFonts w:ascii="Calibri Light" w:eastAsia="Times New Roman" w:hAnsi="Calibri Light" w:cs="Arial"/>
          <w:b/>
          <w:smallCaps/>
          <w:position w:val="12"/>
          <w:sz w:val="24"/>
          <w:szCs w:val="24"/>
          <w:vertAlign w:val="superscript"/>
        </w:rPr>
        <w:t>Quantity</w:t>
      </w:r>
      <w:proofErr w:type="spellEnd"/>
      <w:r w:rsidR="005D6AB4" w:rsidRPr="00C80E5D">
        <w:rPr>
          <w:rFonts w:ascii="Calibri Light" w:eastAsia="Times New Roman" w:hAnsi="Calibri Light" w:cs="Arial"/>
          <w:b/>
          <w:smallCaps/>
          <w:position w:val="12"/>
          <w:sz w:val="24"/>
          <w:szCs w:val="24"/>
          <w:vertAlign w:val="superscript"/>
        </w:rPr>
        <w:tab/>
      </w:r>
      <w:proofErr w:type="spellStart"/>
      <w:r w:rsidR="005D6AB4" w:rsidRPr="00C80E5D">
        <w:rPr>
          <w:rFonts w:ascii="Calibri Light" w:eastAsia="Times New Roman" w:hAnsi="Calibri Light" w:cs="Arial"/>
          <w:b/>
          <w:smallCaps/>
          <w:position w:val="12"/>
          <w:sz w:val="24"/>
          <w:szCs w:val="24"/>
          <w:vertAlign w:val="superscript"/>
        </w:rPr>
        <w:t>Quantity</w:t>
      </w:r>
      <w:proofErr w:type="spellEnd"/>
    </w:p>
    <w:p w:rsidR="008E4D49" w:rsidRPr="00AA2F83" w:rsidRDefault="00060E2E" w:rsidP="00911F59">
      <w:pPr>
        <w:spacing w:after="0" w:line="240" w:lineRule="auto"/>
        <w:ind w:left="360"/>
        <w:jc w:val="both"/>
        <w:rPr>
          <w:rFonts w:ascii="Calibri Light" w:hAnsi="Calibri Light"/>
          <w:sz w:val="20"/>
          <w:szCs w:val="20"/>
        </w:rPr>
      </w:pPr>
      <w:r w:rsidRPr="00AA2F83">
        <w:rPr>
          <w:rFonts w:ascii="Calibri Light" w:hAnsi="Calibri Light"/>
          <w:sz w:val="20"/>
          <w:szCs w:val="20"/>
        </w:rPr>
        <w:t xml:space="preserve">Tree only - </w:t>
      </w:r>
      <w:r w:rsidR="008E4D49" w:rsidRPr="00AA2F83">
        <w:rPr>
          <w:rFonts w:ascii="Calibri Light" w:hAnsi="Calibri Light"/>
          <w:sz w:val="20"/>
          <w:szCs w:val="20"/>
        </w:rPr>
        <w:t xml:space="preserve">$250 per </w:t>
      </w:r>
      <w:r w:rsidRPr="00AA2F83">
        <w:rPr>
          <w:rFonts w:ascii="Calibri Light" w:hAnsi="Calibri Light"/>
          <w:sz w:val="20"/>
          <w:szCs w:val="20"/>
        </w:rPr>
        <w:t>t</w:t>
      </w:r>
      <w:r w:rsidR="008E4D49" w:rsidRPr="00AA2F83">
        <w:rPr>
          <w:rFonts w:ascii="Calibri Light" w:hAnsi="Calibri Light"/>
          <w:sz w:val="20"/>
          <w:szCs w:val="20"/>
        </w:rPr>
        <w:t>ree</w:t>
      </w:r>
      <w:r w:rsidRPr="00AA2F83">
        <w:rPr>
          <w:rFonts w:ascii="Calibri Light" w:hAnsi="Calibri Light"/>
          <w:sz w:val="20"/>
          <w:szCs w:val="20"/>
        </w:rPr>
        <w:t>: ________      T</w:t>
      </w:r>
      <w:r w:rsidR="008E4D49" w:rsidRPr="00AA2F83">
        <w:rPr>
          <w:rFonts w:ascii="Calibri Light" w:hAnsi="Calibri Light"/>
          <w:sz w:val="20"/>
          <w:szCs w:val="20"/>
        </w:rPr>
        <w:t xml:space="preserve">ree and </w:t>
      </w:r>
      <w:r w:rsidRPr="00AA2F83">
        <w:rPr>
          <w:rFonts w:ascii="Calibri Light" w:hAnsi="Calibri Light"/>
          <w:sz w:val="20"/>
          <w:szCs w:val="20"/>
        </w:rPr>
        <w:t>p</w:t>
      </w:r>
      <w:r w:rsidR="008E4D49" w:rsidRPr="00AA2F83">
        <w:rPr>
          <w:rFonts w:ascii="Calibri Light" w:hAnsi="Calibri Light"/>
          <w:sz w:val="20"/>
          <w:szCs w:val="20"/>
        </w:rPr>
        <w:t>lanting</w:t>
      </w:r>
      <w:r w:rsidRPr="00AA2F83">
        <w:rPr>
          <w:rFonts w:ascii="Calibri Light" w:hAnsi="Calibri Light"/>
          <w:sz w:val="20"/>
          <w:szCs w:val="20"/>
        </w:rPr>
        <w:t xml:space="preserve"> - </w:t>
      </w:r>
      <w:r w:rsidR="008E4D49" w:rsidRPr="00AA2F83">
        <w:rPr>
          <w:rFonts w:ascii="Calibri Light" w:hAnsi="Calibri Light"/>
          <w:sz w:val="20"/>
          <w:szCs w:val="20"/>
        </w:rPr>
        <w:t xml:space="preserve">$350 per </w:t>
      </w:r>
      <w:r w:rsidRPr="00AA2F83">
        <w:rPr>
          <w:rFonts w:ascii="Calibri Light" w:hAnsi="Calibri Light"/>
          <w:sz w:val="20"/>
          <w:szCs w:val="20"/>
        </w:rPr>
        <w:t>t</w:t>
      </w:r>
      <w:r w:rsidR="008E4D49" w:rsidRPr="00AA2F83">
        <w:rPr>
          <w:rFonts w:ascii="Calibri Light" w:hAnsi="Calibri Light"/>
          <w:sz w:val="20"/>
          <w:szCs w:val="20"/>
        </w:rPr>
        <w:t>ree</w:t>
      </w:r>
      <w:r w:rsidRPr="00AA2F83">
        <w:rPr>
          <w:rFonts w:ascii="Calibri Light" w:hAnsi="Calibri Light"/>
          <w:sz w:val="20"/>
          <w:szCs w:val="20"/>
        </w:rPr>
        <w:t xml:space="preserve">: ________      </w:t>
      </w:r>
      <w:r w:rsidR="008E4D49" w:rsidRPr="00AA2F83">
        <w:rPr>
          <w:rFonts w:ascii="Calibri Light" w:hAnsi="Calibri Light"/>
          <w:sz w:val="20"/>
          <w:szCs w:val="20"/>
        </w:rPr>
        <w:t xml:space="preserve">TOTAL ENCLOSED: </w:t>
      </w:r>
      <w:r w:rsidR="008E4D49" w:rsidRPr="00AA2F83">
        <w:rPr>
          <w:rFonts w:ascii="Calibri Light" w:hAnsi="Calibri Light"/>
          <w:sz w:val="20"/>
          <w:szCs w:val="20"/>
          <w:u w:val="single"/>
        </w:rPr>
        <w:tab/>
      </w:r>
      <w:r w:rsidR="008E4D49" w:rsidRPr="00AA2F83">
        <w:rPr>
          <w:rFonts w:ascii="Calibri Light" w:hAnsi="Calibri Light"/>
          <w:sz w:val="20"/>
          <w:szCs w:val="20"/>
          <w:u w:val="single"/>
        </w:rPr>
        <w:tab/>
      </w:r>
    </w:p>
    <w:p w:rsidR="00AA2F83" w:rsidRPr="00AA2F83" w:rsidRDefault="00AA2F83" w:rsidP="000C09EC">
      <w:pPr>
        <w:spacing w:after="0" w:line="240" w:lineRule="auto"/>
        <w:ind w:left="360" w:right="576"/>
        <w:jc w:val="both"/>
        <w:rPr>
          <w:rFonts w:ascii="Calibri Light" w:eastAsia="Times New Roman" w:hAnsi="Calibri Light" w:cs="Arial"/>
          <w:b/>
          <w:smallCaps/>
          <w:vertAlign w:val="superscript"/>
        </w:rPr>
      </w:pPr>
    </w:p>
    <w:p w:rsidR="007514FD" w:rsidRPr="007514FD" w:rsidRDefault="00060E2E" w:rsidP="007514FD">
      <w:pPr>
        <w:spacing w:after="0" w:line="240" w:lineRule="auto"/>
        <w:ind w:left="180" w:right="216"/>
        <w:jc w:val="center"/>
        <w:rPr>
          <w:rFonts w:ascii="Calibri Light" w:hAnsi="Calibri Light"/>
        </w:rPr>
      </w:pPr>
      <w:r w:rsidRPr="007514FD">
        <w:rPr>
          <w:rFonts w:ascii="Calibri Light" w:hAnsi="Calibri Light"/>
        </w:rPr>
        <w:t>Please make c</w:t>
      </w:r>
      <w:r w:rsidR="008E4D49" w:rsidRPr="007514FD">
        <w:rPr>
          <w:rFonts w:ascii="Calibri Light" w:hAnsi="Calibri Light"/>
        </w:rPr>
        <w:t xml:space="preserve">hecks </w:t>
      </w:r>
      <w:r w:rsidR="00583199" w:rsidRPr="007514FD">
        <w:rPr>
          <w:rFonts w:ascii="Calibri Light" w:hAnsi="Calibri Light"/>
        </w:rPr>
        <w:t>p</w:t>
      </w:r>
      <w:r w:rsidR="008E4D49" w:rsidRPr="007514FD">
        <w:rPr>
          <w:rFonts w:ascii="Calibri Light" w:hAnsi="Calibri Light"/>
        </w:rPr>
        <w:t>ayable to</w:t>
      </w:r>
      <w:r w:rsidR="00AA2F83" w:rsidRPr="007514FD">
        <w:rPr>
          <w:rFonts w:ascii="Calibri Light" w:hAnsi="Calibri Light"/>
        </w:rPr>
        <w:t xml:space="preserve"> the</w:t>
      </w:r>
      <w:r w:rsidR="008E4D49" w:rsidRPr="007514FD">
        <w:rPr>
          <w:rFonts w:ascii="Calibri Light" w:hAnsi="Calibri Light"/>
        </w:rPr>
        <w:t xml:space="preserve"> </w:t>
      </w:r>
      <w:r w:rsidR="008E4D49" w:rsidRPr="007514FD">
        <w:rPr>
          <w:rFonts w:ascii="Calibri Light" w:hAnsi="Calibri Light"/>
          <w:u w:val="single"/>
        </w:rPr>
        <w:t>V</w:t>
      </w:r>
      <w:r w:rsidR="00583199" w:rsidRPr="007514FD">
        <w:rPr>
          <w:rFonts w:ascii="Calibri Light" w:hAnsi="Calibri Light"/>
          <w:u w:val="single"/>
        </w:rPr>
        <w:t>illage of Rockville Centre</w:t>
      </w:r>
      <w:r w:rsidR="00583199" w:rsidRPr="007514FD">
        <w:rPr>
          <w:rFonts w:ascii="Calibri Light" w:hAnsi="Calibri Light"/>
        </w:rPr>
        <w:t xml:space="preserve"> and m</w:t>
      </w:r>
      <w:r w:rsidR="008E4D49" w:rsidRPr="007514FD">
        <w:rPr>
          <w:rFonts w:ascii="Calibri Light" w:hAnsi="Calibri Light"/>
        </w:rPr>
        <w:t>ail to</w:t>
      </w:r>
    </w:p>
    <w:p w:rsidR="003B087A" w:rsidRPr="007514FD" w:rsidRDefault="008E4D49" w:rsidP="007514FD">
      <w:pPr>
        <w:spacing w:after="0" w:line="240" w:lineRule="auto"/>
        <w:ind w:left="180" w:right="216"/>
        <w:jc w:val="center"/>
        <w:rPr>
          <w:rFonts w:ascii="Calibri Light" w:hAnsi="Calibri Light"/>
        </w:rPr>
      </w:pPr>
      <w:proofErr w:type="gramStart"/>
      <w:r w:rsidRPr="007514FD">
        <w:rPr>
          <w:rFonts w:ascii="Calibri Light" w:hAnsi="Calibri Light"/>
          <w:u w:val="single"/>
        </w:rPr>
        <w:t>Rockville Centre DPW</w:t>
      </w:r>
      <w:r w:rsidR="00AA2F83" w:rsidRPr="007514FD">
        <w:rPr>
          <w:rFonts w:ascii="Calibri Light" w:hAnsi="Calibri Light"/>
          <w:u w:val="single"/>
        </w:rPr>
        <w:t>/</w:t>
      </w:r>
      <w:r w:rsidR="00583199" w:rsidRPr="007514FD">
        <w:rPr>
          <w:rFonts w:ascii="Calibri Light" w:hAnsi="Calibri Light"/>
          <w:u w:val="single"/>
        </w:rPr>
        <w:t>Trees</w:t>
      </w:r>
      <w:r w:rsidR="004D4F2B" w:rsidRPr="007514FD">
        <w:rPr>
          <w:rFonts w:ascii="Calibri Light" w:hAnsi="Calibri Light"/>
          <w:u w:val="single"/>
        </w:rPr>
        <w:t>, P</w:t>
      </w:r>
      <w:r w:rsidR="00060E2E" w:rsidRPr="007514FD">
        <w:rPr>
          <w:rFonts w:ascii="Calibri Light" w:hAnsi="Calibri Light"/>
          <w:u w:val="single"/>
        </w:rPr>
        <w:t>.</w:t>
      </w:r>
      <w:r w:rsidR="004D4F2B" w:rsidRPr="007514FD">
        <w:rPr>
          <w:rFonts w:ascii="Calibri Light" w:hAnsi="Calibri Light"/>
          <w:u w:val="single"/>
        </w:rPr>
        <w:t>O</w:t>
      </w:r>
      <w:r w:rsidR="00060E2E" w:rsidRPr="007514FD">
        <w:rPr>
          <w:rFonts w:ascii="Calibri Light" w:hAnsi="Calibri Light"/>
          <w:u w:val="single"/>
        </w:rPr>
        <w:t>.</w:t>
      </w:r>
      <w:r w:rsidR="004D4F2B" w:rsidRPr="007514FD">
        <w:rPr>
          <w:rFonts w:ascii="Calibri Light" w:hAnsi="Calibri Light"/>
          <w:u w:val="single"/>
        </w:rPr>
        <w:t xml:space="preserve"> Box 250, Rockville Centre, NY 11570</w:t>
      </w:r>
      <w:r w:rsidR="007514FD" w:rsidRPr="007514FD">
        <w:rPr>
          <w:rFonts w:ascii="Calibri Light" w:hAnsi="Calibri Light"/>
          <w:u w:val="single"/>
        </w:rPr>
        <w:t>.</w:t>
      </w:r>
      <w:proofErr w:type="gramEnd"/>
    </w:p>
    <w:p w:rsidR="00AA2F83" w:rsidRPr="00AA2F83" w:rsidRDefault="00AA2F83" w:rsidP="00AA2F83">
      <w:pPr>
        <w:spacing w:after="0" w:line="240" w:lineRule="auto"/>
        <w:ind w:left="360" w:right="486"/>
        <w:jc w:val="center"/>
        <w:rPr>
          <w:rFonts w:ascii="Calibri Light" w:hAnsi="Calibri Light"/>
          <w:sz w:val="18"/>
          <w:szCs w:val="18"/>
        </w:rPr>
      </w:pPr>
    </w:p>
    <w:p w:rsidR="00AA2F83" w:rsidRPr="007514FD" w:rsidRDefault="00AA2F83" w:rsidP="00AA2F83">
      <w:pPr>
        <w:spacing w:after="0" w:line="240" w:lineRule="auto"/>
        <w:ind w:left="360" w:right="486"/>
        <w:jc w:val="both"/>
        <w:rPr>
          <w:rFonts w:ascii="Calibri Light" w:hAnsi="Calibri Light"/>
          <w:b/>
          <w:u w:val="single"/>
        </w:rPr>
      </w:pPr>
      <w:r w:rsidRPr="000D68EE">
        <w:rPr>
          <w:rFonts w:ascii="Calibri Light" w:eastAsia="Times New Roman" w:hAnsi="Calibri Light" w:cs="Arial"/>
        </w:rPr>
        <w:t xml:space="preserve">I agree to be responsible for the maintenance of the tree(s), in accordance with Sections 122-1 and 122-2 of the Rockville Centre </w:t>
      </w:r>
      <w:r w:rsidR="00277B7E">
        <w:rPr>
          <w:rFonts w:ascii="Calibri Light" w:eastAsia="Times New Roman" w:hAnsi="Calibri Light" w:cs="Arial"/>
        </w:rPr>
        <w:t xml:space="preserve">Village </w:t>
      </w:r>
      <w:r w:rsidRPr="000D68EE">
        <w:rPr>
          <w:rFonts w:ascii="Calibri Light" w:eastAsia="Times New Roman" w:hAnsi="Calibri Light" w:cs="Arial"/>
        </w:rPr>
        <w:t>Code</w:t>
      </w:r>
      <w:r w:rsidRPr="007514FD">
        <w:rPr>
          <w:rFonts w:ascii="Calibri Light" w:eastAsia="Times New Roman" w:hAnsi="Calibri Light" w:cs="Arial"/>
        </w:rPr>
        <w:t>.</w:t>
      </w:r>
    </w:p>
    <w:p w:rsidR="00AA2F83" w:rsidRPr="000D68EE" w:rsidRDefault="00AA2F83" w:rsidP="007514FD">
      <w:pPr>
        <w:pBdr>
          <w:bottom w:val="single" w:sz="4" w:space="1" w:color="auto"/>
        </w:pBdr>
        <w:spacing w:after="0" w:line="240" w:lineRule="auto"/>
        <w:ind w:left="360" w:right="576"/>
        <w:rPr>
          <w:rFonts w:ascii="Calibri Light" w:eastAsia="Times New Roman" w:hAnsi="Calibri Light" w:cs="Arial"/>
          <w:sz w:val="24"/>
          <w:szCs w:val="24"/>
        </w:rPr>
      </w:pPr>
    </w:p>
    <w:p w:rsidR="006A4FE2" w:rsidRPr="00C80E5D" w:rsidRDefault="00AA2F83" w:rsidP="005D6AB4">
      <w:pPr>
        <w:spacing w:after="0" w:line="240" w:lineRule="auto"/>
        <w:ind w:left="360" w:right="576"/>
        <w:jc w:val="both"/>
        <w:rPr>
          <w:rFonts w:ascii="Calibri Light" w:eastAsia="Times New Roman" w:hAnsi="Calibri Light" w:cs="Arial"/>
          <w:b/>
          <w:smallCaps/>
          <w:sz w:val="24"/>
          <w:szCs w:val="24"/>
          <w:vertAlign w:val="superscript"/>
        </w:rPr>
      </w:pPr>
      <w:r w:rsidRPr="00C80E5D">
        <w:rPr>
          <w:rFonts w:ascii="Calibri Light" w:eastAsia="Times New Roman" w:hAnsi="Calibri Light" w:cs="Arial"/>
          <w:b/>
          <w:smallCaps/>
          <w:sz w:val="24"/>
          <w:szCs w:val="24"/>
          <w:vertAlign w:val="superscript"/>
        </w:rPr>
        <w:t>Homeowner’s Signature</w:t>
      </w:r>
      <w:r w:rsidR="007514FD" w:rsidRPr="00C80E5D">
        <w:rPr>
          <w:rFonts w:ascii="Calibri Light" w:eastAsia="Times New Roman" w:hAnsi="Calibri Light" w:cs="Arial"/>
          <w:smallCaps/>
          <w:sz w:val="24"/>
          <w:szCs w:val="24"/>
          <w:vertAlign w:val="superscript"/>
        </w:rPr>
        <w:tab/>
      </w:r>
      <w:r w:rsidR="007514FD" w:rsidRPr="00C80E5D">
        <w:rPr>
          <w:rFonts w:ascii="Calibri Light" w:eastAsia="Times New Roman" w:hAnsi="Calibri Light" w:cs="Arial"/>
          <w:smallCaps/>
          <w:sz w:val="24"/>
          <w:szCs w:val="24"/>
          <w:vertAlign w:val="superscript"/>
        </w:rPr>
        <w:tab/>
      </w:r>
      <w:r w:rsidR="007514FD" w:rsidRPr="00C80E5D">
        <w:rPr>
          <w:rFonts w:ascii="Calibri Light" w:eastAsia="Times New Roman" w:hAnsi="Calibri Light" w:cs="Arial"/>
          <w:smallCaps/>
          <w:sz w:val="24"/>
          <w:szCs w:val="24"/>
          <w:vertAlign w:val="superscript"/>
        </w:rPr>
        <w:tab/>
      </w:r>
      <w:r w:rsidR="007514FD" w:rsidRPr="00C80E5D">
        <w:rPr>
          <w:rFonts w:ascii="Calibri Light" w:eastAsia="Times New Roman" w:hAnsi="Calibri Light" w:cs="Arial"/>
          <w:smallCaps/>
          <w:sz w:val="24"/>
          <w:szCs w:val="24"/>
          <w:vertAlign w:val="superscript"/>
        </w:rPr>
        <w:tab/>
      </w:r>
      <w:r w:rsidR="007514FD" w:rsidRPr="00C80E5D">
        <w:rPr>
          <w:rFonts w:ascii="Calibri Light" w:eastAsia="Times New Roman" w:hAnsi="Calibri Light" w:cs="Arial"/>
          <w:smallCaps/>
          <w:sz w:val="24"/>
          <w:szCs w:val="24"/>
          <w:vertAlign w:val="superscript"/>
        </w:rPr>
        <w:tab/>
      </w:r>
      <w:r w:rsidR="007514FD" w:rsidRPr="00C80E5D">
        <w:rPr>
          <w:rFonts w:ascii="Calibri Light" w:eastAsia="Times New Roman" w:hAnsi="Calibri Light" w:cs="Arial"/>
          <w:smallCaps/>
          <w:sz w:val="24"/>
          <w:szCs w:val="24"/>
          <w:vertAlign w:val="superscript"/>
        </w:rPr>
        <w:tab/>
      </w:r>
      <w:r w:rsidR="007514FD" w:rsidRPr="00C80E5D">
        <w:rPr>
          <w:rFonts w:ascii="Calibri Light" w:eastAsia="Times New Roman" w:hAnsi="Calibri Light" w:cs="Arial"/>
          <w:smallCaps/>
          <w:sz w:val="24"/>
          <w:szCs w:val="24"/>
          <w:vertAlign w:val="superscript"/>
        </w:rPr>
        <w:tab/>
      </w:r>
      <w:r w:rsidR="007514FD" w:rsidRPr="00C80E5D">
        <w:rPr>
          <w:rFonts w:ascii="Calibri Light" w:eastAsia="Times New Roman" w:hAnsi="Calibri Light" w:cs="Arial"/>
          <w:smallCaps/>
          <w:sz w:val="24"/>
          <w:szCs w:val="24"/>
          <w:vertAlign w:val="superscript"/>
        </w:rPr>
        <w:tab/>
      </w:r>
      <w:r w:rsidR="007514FD" w:rsidRPr="00C80E5D">
        <w:rPr>
          <w:rFonts w:ascii="Calibri Light" w:eastAsia="Times New Roman" w:hAnsi="Calibri Light" w:cs="Arial"/>
          <w:b/>
          <w:smallCaps/>
          <w:sz w:val="24"/>
          <w:szCs w:val="24"/>
          <w:vertAlign w:val="superscript"/>
        </w:rPr>
        <w:t>Date</w:t>
      </w:r>
    </w:p>
    <w:p w:rsidR="00C105AB" w:rsidRPr="000C09EC" w:rsidRDefault="006A4FE2" w:rsidP="000C09EC">
      <w:pPr>
        <w:spacing w:after="0" w:line="240" w:lineRule="auto"/>
        <w:ind w:left="360" w:right="576"/>
        <w:jc w:val="center"/>
        <w:rPr>
          <w:rFonts w:ascii="Calibri Light" w:hAnsi="Calibri Light"/>
          <w:sz w:val="20"/>
          <w:szCs w:val="20"/>
        </w:rPr>
      </w:pPr>
      <w:r w:rsidRPr="000C09EC">
        <w:rPr>
          <w:rFonts w:ascii="Calibri Light" w:eastAsia="Times New Roman" w:hAnsi="Calibri Light" w:cs="Arial"/>
          <w:sz w:val="20"/>
          <w:szCs w:val="20"/>
        </w:rPr>
        <w:t>Thank you</w:t>
      </w:r>
      <w:r w:rsidR="000C09EC" w:rsidRPr="000C09EC">
        <w:rPr>
          <w:rFonts w:ascii="Calibri Light" w:eastAsia="Times New Roman" w:hAnsi="Calibri Light" w:cs="Arial"/>
          <w:sz w:val="20"/>
          <w:szCs w:val="20"/>
        </w:rPr>
        <w:t xml:space="preserve"> for participating in our tree program. </w:t>
      </w:r>
      <w:r w:rsidR="000C09EC" w:rsidRPr="000C09EC">
        <w:rPr>
          <w:rFonts w:ascii="Calibri Light" w:hAnsi="Calibri Light"/>
          <w:sz w:val="20"/>
          <w:szCs w:val="20"/>
        </w:rPr>
        <w:t xml:space="preserve">You are helping to restore the urban tree canopy of Long Island. Future </w:t>
      </w:r>
      <w:proofErr w:type="gramStart"/>
      <w:r w:rsidR="000C09EC" w:rsidRPr="000C09EC">
        <w:rPr>
          <w:rFonts w:ascii="Calibri Light" w:hAnsi="Calibri Light"/>
          <w:sz w:val="20"/>
          <w:szCs w:val="20"/>
        </w:rPr>
        <w:t>generations</w:t>
      </w:r>
      <w:proofErr w:type="gramEnd"/>
      <w:r w:rsidR="000C09EC" w:rsidRPr="000C09EC">
        <w:rPr>
          <w:rFonts w:ascii="Calibri Light" w:hAnsi="Calibri Light"/>
          <w:sz w:val="20"/>
          <w:szCs w:val="20"/>
        </w:rPr>
        <w:t xml:space="preserve"> thank you for creating shade, cleaning our air, purifying our water supply and beautifying our neighborhoods.</w:t>
      </w:r>
      <w:r w:rsidR="00C105AB" w:rsidRPr="000C09EC">
        <w:rPr>
          <w:rFonts w:ascii="Calibri Light" w:hAnsi="Calibri Light"/>
          <w:sz w:val="20"/>
          <w:szCs w:val="20"/>
        </w:rPr>
        <w:br w:type="page"/>
      </w:r>
    </w:p>
    <w:p w:rsidR="00C80E5D" w:rsidRDefault="00C80E5D" w:rsidP="00C80E5D">
      <w:pPr>
        <w:pStyle w:val="NormalWeb"/>
        <w:shd w:val="clear" w:color="auto" w:fill="FFFFFF"/>
        <w:spacing w:after="0" w:line="240" w:lineRule="auto"/>
        <w:jc w:val="center"/>
        <w:rPr>
          <w:rFonts w:ascii="Felix Titling" w:hAnsi="Felix Titling"/>
          <w:b/>
        </w:rPr>
      </w:pPr>
    </w:p>
    <w:p w:rsidR="00C80E5D" w:rsidRDefault="00C80E5D" w:rsidP="00C80E5D">
      <w:pPr>
        <w:pStyle w:val="NormalWeb"/>
        <w:shd w:val="clear" w:color="auto" w:fill="FFFFFF"/>
        <w:spacing w:after="0" w:line="240" w:lineRule="auto"/>
        <w:ind w:right="126"/>
        <w:jc w:val="center"/>
        <w:rPr>
          <w:rFonts w:ascii="Felix Titling" w:hAnsi="Felix Titling"/>
          <w:b/>
        </w:rPr>
      </w:pPr>
      <w:r w:rsidRPr="0089228B">
        <w:rPr>
          <w:rFonts w:ascii="Felix Titling" w:hAnsi="Felix Titling"/>
          <w:b/>
        </w:rPr>
        <w:t>2019 Tree Varieties of Choice</w:t>
      </w:r>
    </w:p>
    <w:p w:rsidR="00C80E5D" w:rsidRPr="00C80E5D" w:rsidRDefault="00C80E5D" w:rsidP="00C80E5D">
      <w:pPr>
        <w:pBdr>
          <w:bottom w:val="single" w:sz="4" w:space="1" w:color="auto"/>
        </w:pBdr>
        <w:spacing w:after="0" w:line="240" w:lineRule="auto"/>
        <w:ind w:right="126"/>
        <w:jc w:val="center"/>
        <w:rPr>
          <w:rFonts w:ascii="Calibri Light" w:hAnsi="Calibri Light"/>
          <w:sz w:val="20"/>
          <w:szCs w:val="20"/>
        </w:rPr>
      </w:pPr>
      <w:r w:rsidRPr="00C80E5D">
        <w:rPr>
          <w:rFonts w:ascii="Calibri Light" w:hAnsi="Calibri Light"/>
          <w:sz w:val="20"/>
          <w:szCs w:val="20"/>
        </w:rPr>
        <w:t>Depending on demand, substitutions may have to be made. You will be contacted to confirm any change.</w:t>
      </w:r>
    </w:p>
    <w:p w:rsidR="00C80E5D" w:rsidRDefault="00C80E5D" w:rsidP="00C80E5D">
      <w:pPr>
        <w:pStyle w:val="NormalWeb"/>
        <w:shd w:val="clear" w:color="auto" w:fill="FFFFFF"/>
        <w:spacing w:after="0" w:line="240" w:lineRule="auto"/>
        <w:ind w:right="126"/>
        <w:jc w:val="both"/>
        <w:rPr>
          <w:rFonts w:ascii="Calibri Light" w:hAnsi="Calibri Light"/>
          <w:b/>
          <w:sz w:val="23"/>
          <w:szCs w:val="23"/>
        </w:rPr>
      </w:pPr>
    </w:p>
    <w:p w:rsidR="00C80E5D" w:rsidRPr="00C80E5D" w:rsidRDefault="00C80E5D" w:rsidP="00C80E5D">
      <w:pPr>
        <w:pStyle w:val="NormalWeb"/>
        <w:shd w:val="clear" w:color="auto" w:fill="FFFFFF"/>
        <w:spacing w:after="0" w:line="240" w:lineRule="auto"/>
        <w:ind w:right="126"/>
        <w:jc w:val="both"/>
        <w:rPr>
          <w:rFonts w:ascii="Calibri Light" w:eastAsia="Times New Roman" w:hAnsi="Calibri Light" w:cs="Arial"/>
          <w:sz w:val="23"/>
          <w:szCs w:val="23"/>
        </w:rPr>
      </w:pPr>
      <w:r w:rsidRPr="00C80E5D">
        <w:rPr>
          <w:rFonts w:ascii="Calibri Light" w:hAnsi="Calibri Light"/>
          <w:b/>
          <w:noProof/>
          <w:sz w:val="23"/>
          <w:szCs w:val="23"/>
        </w:rPr>
        <w:drawing>
          <wp:anchor distT="0" distB="0" distL="114300" distR="114300" simplePos="0" relativeHeight="251663360" behindDoc="0" locked="0" layoutInCell="1" allowOverlap="1" wp14:anchorId="62A97E17" wp14:editId="1B5727ED">
            <wp:simplePos x="0" y="0"/>
            <wp:positionH relativeFrom="column">
              <wp:posOffset>-1905</wp:posOffset>
            </wp:positionH>
            <wp:positionV relativeFrom="paragraph">
              <wp:posOffset>75565</wp:posOffset>
            </wp:positionV>
            <wp:extent cx="728345" cy="545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hino cher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345" cy="545465"/>
                    </a:xfrm>
                    <a:prstGeom prst="rect">
                      <a:avLst/>
                    </a:prstGeom>
                  </pic:spPr>
                </pic:pic>
              </a:graphicData>
            </a:graphic>
            <wp14:sizeRelH relativeFrom="page">
              <wp14:pctWidth>0</wp14:pctWidth>
            </wp14:sizeRelH>
            <wp14:sizeRelV relativeFrom="page">
              <wp14:pctHeight>0</wp14:pctHeight>
            </wp14:sizeRelV>
          </wp:anchor>
        </w:drawing>
      </w:r>
      <w:r w:rsidRPr="00C80E5D">
        <w:rPr>
          <w:rFonts w:ascii="Calibri Light" w:hAnsi="Calibri Light"/>
          <w:b/>
          <w:sz w:val="23"/>
          <w:szCs w:val="23"/>
        </w:rPr>
        <w:t>Yoshino Cherry (</w:t>
      </w:r>
      <w:proofErr w:type="spellStart"/>
      <w:r w:rsidRPr="00C80E5D">
        <w:rPr>
          <w:rFonts w:ascii="Calibri Light" w:hAnsi="Calibri Light"/>
          <w:b/>
          <w:sz w:val="23"/>
          <w:szCs w:val="23"/>
        </w:rPr>
        <w:t>P</w:t>
      </w:r>
      <w:r w:rsidRPr="00C80E5D">
        <w:rPr>
          <w:rFonts w:ascii="Calibri Light" w:eastAsia="Times New Roman" w:hAnsi="Calibri Light" w:cs="Arial"/>
          <w:b/>
          <w:iCs/>
          <w:sz w:val="23"/>
          <w:szCs w:val="23"/>
        </w:rPr>
        <w:t>runus</w:t>
      </w:r>
      <w:proofErr w:type="spellEnd"/>
      <w:r w:rsidRPr="00C80E5D">
        <w:rPr>
          <w:rFonts w:ascii="Calibri Light" w:eastAsia="Times New Roman" w:hAnsi="Calibri Light" w:cs="Arial"/>
          <w:b/>
          <w:sz w:val="23"/>
          <w:szCs w:val="23"/>
        </w:rPr>
        <w:t xml:space="preserve"> </w:t>
      </w:r>
      <w:proofErr w:type="spellStart"/>
      <w:r w:rsidRPr="00C80E5D">
        <w:rPr>
          <w:rFonts w:ascii="Calibri Light" w:eastAsia="Times New Roman" w:hAnsi="Calibri Light" w:cs="Arial"/>
          <w:b/>
          <w:iCs/>
          <w:sz w:val="23"/>
          <w:szCs w:val="23"/>
        </w:rPr>
        <w:t>Yedoensis</w:t>
      </w:r>
      <w:proofErr w:type="spellEnd"/>
      <w:r w:rsidRPr="00C80E5D">
        <w:rPr>
          <w:rFonts w:ascii="Calibri Light" w:eastAsia="Times New Roman" w:hAnsi="Calibri Light" w:cs="Arial"/>
          <w:b/>
          <w:iCs/>
          <w:sz w:val="23"/>
          <w:szCs w:val="23"/>
        </w:rPr>
        <w:t xml:space="preserve">) </w:t>
      </w:r>
      <w:r w:rsidRPr="00C80E5D">
        <w:rPr>
          <w:rFonts w:ascii="Calibri Light" w:eastAsia="Times New Roman" w:hAnsi="Calibri Light" w:cs="Arial"/>
          <w:sz w:val="23"/>
          <w:szCs w:val="23"/>
        </w:rPr>
        <w:t xml:space="preserve">is a small, </w:t>
      </w:r>
      <w:hyperlink r:id="rId9" w:tooltip="Deciduous" w:history="1">
        <w:r w:rsidRPr="00C80E5D">
          <w:rPr>
            <w:rFonts w:ascii="Calibri Light" w:eastAsia="Times New Roman" w:hAnsi="Calibri Light" w:cs="Arial"/>
            <w:sz w:val="23"/>
            <w:szCs w:val="23"/>
          </w:rPr>
          <w:t>deciduous</w:t>
        </w:r>
      </w:hyperlink>
      <w:r w:rsidRPr="00C80E5D">
        <w:rPr>
          <w:rFonts w:ascii="Calibri Light" w:eastAsia="Times New Roman" w:hAnsi="Calibri Light" w:cs="Arial"/>
          <w:sz w:val="23"/>
          <w:szCs w:val="23"/>
        </w:rPr>
        <w:t xml:space="preserve"> </w:t>
      </w:r>
      <w:hyperlink r:id="rId10" w:tooltip="Tree" w:history="1">
        <w:r w:rsidRPr="00C80E5D">
          <w:rPr>
            <w:rFonts w:ascii="Calibri Light" w:eastAsia="Times New Roman" w:hAnsi="Calibri Light" w:cs="Arial"/>
            <w:sz w:val="23"/>
            <w:szCs w:val="23"/>
          </w:rPr>
          <w:t>tree</w:t>
        </w:r>
      </w:hyperlink>
      <w:r w:rsidRPr="00C80E5D">
        <w:rPr>
          <w:rFonts w:ascii="Calibri Light" w:eastAsia="Times New Roman" w:hAnsi="Calibri Light" w:cs="Arial"/>
          <w:sz w:val="23"/>
          <w:szCs w:val="23"/>
        </w:rPr>
        <w:t xml:space="preserve"> that at maturity grows to be 16–39 ft. tall. It does well in full sun and moist but well drained soil. The </w:t>
      </w:r>
      <w:hyperlink r:id="rId11" w:tooltip="Flowers" w:history="1">
        <w:r w:rsidRPr="00C80E5D">
          <w:rPr>
            <w:rFonts w:ascii="Calibri Light" w:eastAsia="Times New Roman" w:hAnsi="Calibri Light" w:cs="Arial"/>
            <w:sz w:val="23"/>
            <w:szCs w:val="23"/>
          </w:rPr>
          <w:t>flowers</w:t>
        </w:r>
      </w:hyperlink>
      <w:r w:rsidRPr="00C80E5D">
        <w:rPr>
          <w:rFonts w:ascii="Calibri Light" w:eastAsia="Times New Roman" w:hAnsi="Calibri Light" w:cs="Arial"/>
          <w:sz w:val="23"/>
          <w:szCs w:val="23"/>
        </w:rPr>
        <w:t xml:space="preserve"> emerge before the leaves in early spring; they are fragrant with five white or pale pink petals. The flowers grow in clusters of five or six together. The </w:t>
      </w:r>
      <w:hyperlink r:id="rId12" w:tooltip="Fruit" w:history="1">
        <w:r w:rsidRPr="00C80E5D">
          <w:rPr>
            <w:rFonts w:ascii="Calibri Light" w:eastAsia="Times New Roman" w:hAnsi="Calibri Light" w:cs="Arial"/>
            <w:sz w:val="23"/>
            <w:szCs w:val="23"/>
          </w:rPr>
          <w:t>fruit</w:t>
        </w:r>
      </w:hyperlink>
      <w:r w:rsidRPr="00C80E5D">
        <w:rPr>
          <w:rFonts w:ascii="Calibri Light" w:eastAsia="Times New Roman" w:hAnsi="Calibri Light" w:cs="Arial"/>
          <w:sz w:val="23"/>
          <w:szCs w:val="23"/>
        </w:rPr>
        <w:t xml:space="preserve">, a small </w:t>
      </w:r>
      <w:hyperlink r:id="rId13" w:tooltip="Cherry" w:history="1">
        <w:r w:rsidRPr="00C80E5D">
          <w:rPr>
            <w:rFonts w:ascii="Calibri Light" w:eastAsia="Times New Roman" w:hAnsi="Calibri Light" w:cs="Arial"/>
            <w:sz w:val="23"/>
            <w:szCs w:val="23"/>
          </w:rPr>
          <w:t>cherry</w:t>
        </w:r>
      </w:hyperlink>
      <w:r w:rsidRPr="00C80E5D">
        <w:rPr>
          <w:rFonts w:ascii="Calibri Light" w:eastAsia="Times New Roman" w:hAnsi="Calibri Light" w:cs="Arial"/>
          <w:sz w:val="23"/>
          <w:szCs w:val="23"/>
        </w:rPr>
        <w:t xml:space="preserve">, is a globose </w:t>
      </w:r>
      <w:hyperlink r:id="rId14" w:tooltip="Drupe" w:history="1">
        <w:r w:rsidRPr="00C80E5D">
          <w:rPr>
            <w:rFonts w:ascii="Calibri Light" w:eastAsia="Times New Roman" w:hAnsi="Calibri Light" w:cs="Arial"/>
            <w:sz w:val="23"/>
            <w:szCs w:val="23"/>
          </w:rPr>
          <w:t>drupe</w:t>
        </w:r>
      </w:hyperlink>
      <w:r w:rsidRPr="00C80E5D">
        <w:rPr>
          <w:rFonts w:ascii="Calibri Light" w:eastAsia="Times New Roman" w:hAnsi="Calibri Light" w:cs="Arial"/>
          <w:sz w:val="23"/>
          <w:szCs w:val="23"/>
        </w:rPr>
        <w:t xml:space="preserve"> less than ½ inch in diameter; they are an important source of food for many small birds and mammals including </w:t>
      </w:r>
      <w:hyperlink r:id="rId15" w:tooltip="American robin" w:history="1">
        <w:r w:rsidRPr="00C80E5D">
          <w:rPr>
            <w:rFonts w:ascii="Calibri Light" w:eastAsia="Times New Roman" w:hAnsi="Calibri Light" w:cs="Arial"/>
            <w:sz w:val="23"/>
            <w:szCs w:val="23"/>
          </w:rPr>
          <w:t>robins</w:t>
        </w:r>
      </w:hyperlink>
      <w:r w:rsidRPr="00C80E5D">
        <w:rPr>
          <w:rFonts w:ascii="Calibri Light" w:eastAsia="Times New Roman" w:hAnsi="Calibri Light" w:cs="Arial"/>
          <w:sz w:val="23"/>
          <w:szCs w:val="23"/>
        </w:rPr>
        <w:t xml:space="preserve"> and </w:t>
      </w:r>
      <w:hyperlink r:id="rId16" w:tooltip="Thrush (bird)" w:history="1">
        <w:r w:rsidRPr="00C80E5D">
          <w:rPr>
            <w:rFonts w:ascii="Calibri Light" w:eastAsia="Times New Roman" w:hAnsi="Calibri Light" w:cs="Arial"/>
            <w:sz w:val="23"/>
            <w:szCs w:val="23"/>
          </w:rPr>
          <w:t>thrushes</w:t>
        </w:r>
      </w:hyperlink>
      <w:r w:rsidRPr="00C80E5D">
        <w:rPr>
          <w:rFonts w:ascii="Calibri Light" w:eastAsia="Times New Roman" w:hAnsi="Calibri Light" w:cs="Arial"/>
          <w:sz w:val="23"/>
          <w:szCs w:val="23"/>
        </w:rPr>
        <w:t xml:space="preserve">. The fruit contain little flesh and much concentrated red juice, which can stain clothing and brick. </w:t>
      </w:r>
    </w:p>
    <w:p w:rsidR="00C80E5D" w:rsidRPr="00C80E5D" w:rsidRDefault="00C80E5D" w:rsidP="00C80E5D">
      <w:pPr>
        <w:spacing w:after="0" w:line="240" w:lineRule="auto"/>
        <w:ind w:right="126"/>
        <w:jc w:val="both"/>
        <w:rPr>
          <w:b/>
          <w:sz w:val="23"/>
          <w:szCs w:val="23"/>
        </w:rPr>
      </w:pPr>
    </w:p>
    <w:p w:rsidR="00C80E5D" w:rsidRPr="00C80E5D" w:rsidRDefault="00C80E5D" w:rsidP="00C80E5D">
      <w:pPr>
        <w:pStyle w:val="NormalWeb"/>
        <w:shd w:val="clear" w:color="auto" w:fill="FFFFFF"/>
        <w:spacing w:after="0" w:line="240" w:lineRule="auto"/>
        <w:ind w:right="126"/>
        <w:jc w:val="both"/>
        <w:rPr>
          <w:rFonts w:ascii="Calibri Light" w:eastAsia="Times New Roman" w:hAnsi="Calibri Light" w:cs="Arial"/>
          <w:sz w:val="23"/>
          <w:szCs w:val="23"/>
        </w:rPr>
      </w:pPr>
      <w:r w:rsidRPr="00C80E5D">
        <w:rPr>
          <w:rFonts w:ascii="Calibri Light" w:hAnsi="Calibri Light"/>
          <w:b/>
          <w:noProof/>
          <w:sz w:val="23"/>
          <w:szCs w:val="23"/>
        </w:rPr>
        <w:drawing>
          <wp:anchor distT="0" distB="0" distL="114300" distR="114300" simplePos="0" relativeHeight="251664384" behindDoc="0" locked="0" layoutInCell="1" allowOverlap="1" wp14:anchorId="79A37454" wp14:editId="0EB2B46D">
            <wp:simplePos x="0" y="0"/>
            <wp:positionH relativeFrom="column">
              <wp:posOffset>-1905</wp:posOffset>
            </wp:positionH>
            <wp:positionV relativeFrom="paragraph">
              <wp:posOffset>78740</wp:posOffset>
            </wp:positionV>
            <wp:extent cx="620395" cy="67754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nless-Honeylocust_1-85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0395" cy="677545"/>
                    </a:xfrm>
                    <a:prstGeom prst="rect">
                      <a:avLst/>
                    </a:prstGeom>
                  </pic:spPr>
                </pic:pic>
              </a:graphicData>
            </a:graphic>
            <wp14:sizeRelH relativeFrom="page">
              <wp14:pctWidth>0</wp14:pctWidth>
            </wp14:sizeRelH>
            <wp14:sizeRelV relativeFrom="page">
              <wp14:pctHeight>0</wp14:pctHeight>
            </wp14:sizeRelV>
          </wp:anchor>
        </w:drawing>
      </w:r>
      <w:r w:rsidRPr="00C80E5D">
        <w:rPr>
          <w:rFonts w:ascii="Calibri Light" w:hAnsi="Calibri Light"/>
          <w:b/>
          <w:sz w:val="23"/>
          <w:szCs w:val="23"/>
        </w:rPr>
        <w:t xml:space="preserve">Honey Locust </w:t>
      </w:r>
      <w:proofErr w:type="spellStart"/>
      <w:r w:rsidRPr="00C80E5D">
        <w:rPr>
          <w:rFonts w:ascii="Calibri Light" w:hAnsi="Calibri Light" w:cs="Arial"/>
          <w:b/>
          <w:sz w:val="23"/>
          <w:szCs w:val="23"/>
        </w:rPr>
        <w:t>Thornless</w:t>
      </w:r>
      <w:proofErr w:type="spellEnd"/>
      <w:r w:rsidRPr="00C80E5D">
        <w:rPr>
          <w:rFonts w:ascii="Calibri Light" w:hAnsi="Calibri Light" w:cs="Arial"/>
          <w:b/>
          <w:sz w:val="23"/>
          <w:szCs w:val="23"/>
        </w:rPr>
        <w:t xml:space="preserve"> (</w:t>
      </w:r>
      <w:proofErr w:type="spellStart"/>
      <w:r w:rsidRPr="00C80E5D">
        <w:rPr>
          <w:rFonts w:ascii="Calibri Light" w:hAnsi="Calibri Light" w:cs="Arial"/>
          <w:b/>
          <w:sz w:val="23"/>
          <w:szCs w:val="23"/>
        </w:rPr>
        <w:t>Gleditsia</w:t>
      </w:r>
      <w:proofErr w:type="spellEnd"/>
      <w:r w:rsidRPr="00C80E5D">
        <w:rPr>
          <w:rFonts w:ascii="Calibri Light" w:hAnsi="Calibri Light" w:cs="Arial"/>
          <w:b/>
          <w:sz w:val="23"/>
          <w:szCs w:val="23"/>
        </w:rPr>
        <w:t xml:space="preserve">) </w:t>
      </w:r>
      <w:r w:rsidRPr="00C80E5D">
        <w:rPr>
          <w:rFonts w:ascii="Calibri Light" w:eastAsia="Times New Roman" w:hAnsi="Calibri Light" w:cs="Arial"/>
          <w:sz w:val="23"/>
          <w:szCs w:val="23"/>
        </w:rPr>
        <w:t xml:space="preserve">The honey locust can reach a height of 66 to 98 ft. with fast growth and is relatively short-lived, having a life span of about 120 years. The </w:t>
      </w:r>
      <w:hyperlink r:id="rId18" w:tooltip="Leaf" w:history="1">
        <w:r w:rsidRPr="00C80E5D">
          <w:rPr>
            <w:rFonts w:ascii="Calibri Light" w:eastAsia="Times New Roman" w:hAnsi="Calibri Light" w:cs="Arial"/>
            <w:sz w:val="23"/>
            <w:szCs w:val="23"/>
          </w:rPr>
          <w:t>leaves</w:t>
        </w:r>
      </w:hyperlink>
      <w:r w:rsidRPr="00C80E5D">
        <w:rPr>
          <w:rFonts w:ascii="Calibri Light" w:eastAsia="Times New Roman" w:hAnsi="Calibri Light" w:cs="Arial"/>
          <w:sz w:val="23"/>
          <w:szCs w:val="23"/>
        </w:rPr>
        <w:t xml:space="preserve"> are </w:t>
      </w:r>
      <w:hyperlink r:id="rId19" w:tooltip="Pinnate" w:history="1">
        <w:r w:rsidRPr="00C80E5D">
          <w:rPr>
            <w:rFonts w:ascii="Calibri Light" w:eastAsia="Times New Roman" w:hAnsi="Calibri Light" w:cs="Arial"/>
            <w:sz w:val="23"/>
            <w:szCs w:val="23"/>
          </w:rPr>
          <w:t>pinnately</w:t>
        </w:r>
      </w:hyperlink>
      <w:r w:rsidRPr="00C80E5D">
        <w:rPr>
          <w:rFonts w:ascii="Calibri Light" w:eastAsia="Times New Roman" w:hAnsi="Calibri Light" w:cs="Arial"/>
          <w:sz w:val="23"/>
          <w:szCs w:val="23"/>
        </w:rPr>
        <w:t xml:space="preserve"> </w:t>
      </w:r>
      <w:hyperlink r:id="rId20" w:tooltip="Compound leaf" w:history="1">
        <w:r w:rsidRPr="00C80E5D">
          <w:rPr>
            <w:rFonts w:ascii="Calibri Light" w:eastAsia="Times New Roman" w:hAnsi="Calibri Light" w:cs="Arial"/>
            <w:sz w:val="23"/>
            <w:szCs w:val="23"/>
          </w:rPr>
          <w:t>compound</w:t>
        </w:r>
      </w:hyperlink>
      <w:r w:rsidRPr="00C80E5D">
        <w:rPr>
          <w:rFonts w:ascii="Calibri Light" w:eastAsia="Times New Roman" w:hAnsi="Calibri Light" w:cs="Arial"/>
          <w:sz w:val="23"/>
          <w:szCs w:val="23"/>
        </w:rPr>
        <w:t xml:space="preserve"> on older trees but </w:t>
      </w:r>
      <w:hyperlink r:id="rId21" w:tooltip="Bipinnate" w:history="1">
        <w:proofErr w:type="spellStart"/>
        <w:r w:rsidRPr="00C80E5D">
          <w:rPr>
            <w:rFonts w:ascii="Calibri Light" w:eastAsia="Times New Roman" w:hAnsi="Calibri Light" w:cs="Arial"/>
            <w:sz w:val="23"/>
            <w:szCs w:val="23"/>
          </w:rPr>
          <w:t>bipinnately</w:t>
        </w:r>
        <w:proofErr w:type="spellEnd"/>
      </w:hyperlink>
      <w:r w:rsidRPr="00C80E5D">
        <w:rPr>
          <w:rFonts w:ascii="Calibri Light" w:eastAsia="Times New Roman" w:hAnsi="Calibri Light" w:cs="Arial"/>
          <w:sz w:val="23"/>
          <w:szCs w:val="23"/>
        </w:rPr>
        <w:t xml:space="preserve"> compound on vigorous young trees. The leaflets are </w:t>
      </w:r>
      <w:r w:rsidRPr="00C80E5D">
        <w:rPr>
          <w:rFonts w:ascii="Calibri Light" w:eastAsia="Times New Roman" w:hAnsi="Calibri Light" w:cs="Arial"/>
          <w:sz w:val="23"/>
          <w:szCs w:val="23"/>
          <w:vertAlign w:val="superscript"/>
        </w:rPr>
        <w:t>5</w:t>
      </w:r>
      <w:r w:rsidRPr="00C80E5D">
        <w:rPr>
          <w:rFonts w:ascii="Calibri Light" w:eastAsia="Times New Roman" w:hAnsi="Calibri Light" w:cs="Arial"/>
          <w:sz w:val="23"/>
          <w:szCs w:val="23"/>
        </w:rPr>
        <w:t>⁄</w:t>
      </w:r>
      <w:r w:rsidRPr="00C80E5D">
        <w:rPr>
          <w:rFonts w:ascii="Calibri Light" w:eastAsia="Times New Roman" w:hAnsi="Calibri Light" w:cs="Arial"/>
          <w:sz w:val="23"/>
          <w:szCs w:val="23"/>
          <w:vertAlign w:val="subscript"/>
        </w:rPr>
        <w:t>8</w:t>
      </w:r>
      <w:r w:rsidRPr="00C80E5D">
        <w:rPr>
          <w:rFonts w:ascii="Calibri Light" w:eastAsia="Times New Roman" w:hAnsi="Calibri Light" w:cs="Arial"/>
          <w:sz w:val="23"/>
          <w:szCs w:val="23"/>
        </w:rPr>
        <w:t xml:space="preserve">–1 in. and bright green. They turn yellow in the </w:t>
      </w:r>
      <w:proofErr w:type="gramStart"/>
      <w:r w:rsidRPr="00C80E5D">
        <w:rPr>
          <w:rFonts w:ascii="Calibri Light" w:eastAsia="Times New Roman" w:hAnsi="Calibri Light" w:cs="Arial"/>
          <w:sz w:val="23"/>
          <w:szCs w:val="23"/>
        </w:rPr>
        <w:t>Fall</w:t>
      </w:r>
      <w:proofErr w:type="gramEnd"/>
      <w:r w:rsidRPr="00C80E5D">
        <w:rPr>
          <w:rFonts w:ascii="Calibri Light" w:eastAsia="Times New Roman" w:hAnsi="Calibri Light" w:cs="Arial"/>
          <w:sz w:val="23"/>
          <w:szCs w:val="23"/>
        </w:rPr>
        <w:t xml:space="preserve">. Honey Locusts leaf out relatively late in </w:t>
      </w:r>
      <w:proofErr w:type="gramStart"/>
      <w:r w:rsidRPr="00C80E5D">
        <w:rPr>
          <w:rFonts w:ascii="Calibri Light" w:eastAsia="Times New Roman" w:hAnsi="Calibri Light" w:cs="Arial"/>
          <w:sz w:val="23"/>
          <w:szCs w:val="23"/>
        </w:rPr>
        <w:t>Spring</w:t>
      </w:r>
      <w:proofErr w:type="gramEnd"/>
      <w:r w:rsidRPr="00C80E5D">
        <w:rPr>
          <w:rFonts w:ascii="Calibri Light" w:eastAsia="Times New Roman" w:hAnsi="Calibri Light" w:cs="Arial"/>
          <w:sz w:val="23"/>
          <w:szCs w:val="23"/>
        </w:rPr>
        <w:t xml:space="preserve">. The strongly scented cream-colored </w:t>
      </w:r>
      <w:hyperlink r:id="rId22" w:tooltip="Flower" w:history="1">
        <w:r w:rsidRPr="00C80E5D">
          <w:rPr>
            <w:rFonts w:ascii="Calibri Light" w:eastAsia="Times New Roman" w:hAnsi="Calibri Light" w:cs="Arial"/>
            <w:sz w:val="23"/>
            <w:szCs w:val="23"/>
          </w:rPr>
          <w:t>flowers</w:t>
        </w:r>
      </w:hyperlink>
      <w:r w:rsidRPr="00C80E5D">
        <w:rPr>
          <w:rFonts w:ascii="Calibri Light" w:eastAsia="Times New Roman" w:hAnsi="Calibri Light" w:cs="Arial"/>
          <w:sz w:val="23"/>
          <w:szCs w:val="23"/>
        </w:rPr>
        <w:t xml:space="preserve"> appear in late </w:t>
      </w:r>
      <w:proofErr w:type="gramStart"/>
      <w:r w:rsidRPr="00C80E5D">
        <w:rPr>
          <w:rFonts w:ascii="Calibri Light" w:eastAsia="Times New Roman" w:hAnsi="Calibri Light" w:cs="Arial"/>
          <w:sz w:val="23"/>
          <w:szCs w:val="23"/>
        </w:rPr>
        <w:t>Spring</w:t>
      </w:r>
      <w:proofErr w:type="gramEnd"/>
      <w:r w:rsidRPr="00C80E5D">
        <w:rPr>
          <w:rFonts w:ascii="Calibri Light" w:eastAsia="Times New Roman" w:hAnsi="Calibri Light" w:cs="Arial"/>
          <w:sz w:val="23"/>
          <w:szCs w:val="23"/>
        </w:rPr>
        <w:t xml:space="preserve"> in clusters emerging from the base of the </w:t>
      </w:r>
      <w:hyperlink r:id="rId23" w:tooltip="Leaf axil" w:history="1">
        <w:r w:rsidRPr="00C80E5D">
          <w:rPr>
            <w:rFonts w:ascii="Calibri Light" w:eastAsia="Times New Roman" w:hAnsi="Calibri Light" w:cs="Arial"/>
            <w:sz w:val="23"/>
            <w:szCs w:val="23"/>
          </w:rPr>
          <w:t>leaf axils</w:t>
        </w:r>
      </w:hyperlink>
      <w:r w:rsidRPr="00C80E5D">
        <w:rPr>
          <w:rFonts w:ascii="Calibri Light" w:eastAsia="Times New Roman" w:hAnsi="Calibri Light" w:cs="Arial"/>
          <w:sz w:val="23"/>
          <w:szCs w:val="23"/>
        </w:rPr>
        <w:t>.</w:t>
      </w:r>
    </w:p>
    <w:p w:rsidR="00C80E5D" w:rsidRPr="00C80E5D" w:rsidRDefault="00C80E5D" w:rsidP="00C80E5D">
      <w:pPr>
        <w:spacing w:after="0" w:line="240" w:lineRule="auto"/>
        <w:ind w:right="126"/>
        <w:jc w:val="both"/>
        <w:rPr>
          <w:rFonts w:ascii="Calibri Light" w:hAnsi="Calibri Light"/>
          <w:b/>
          <w:sz w:val="23"/>
          <w:szCs w:val="23"/>
        </w:rPr>
      </w:pPr>
    </w:p>
    <w:p w:rsidR="00C80E5D" w:rsidRPr="00C80E5D" w:rsidRDefault="00C80E5D" w:rsidP="00C80E5D">
      <w:pPr>
        <w:pStyle w:val="NormalWeb"/>
        <w:shd w:val="clear" w:color="auto" w:fill="FFFFFF"/>
        <w:spacing w:after="0" w:line="240" w:lineRule="auto"/>
        <w:ind w:right="126"/>
        <w:jc w:val="both"/>
        <w:rPr>
          <w:rFonts w:ascii="Calibri Light" w:eastAsia="Times New Roman" w:hAnsi="Calibri Light" w:cs="Arial"/>
          <w:sz w:val="23"/>
          <w:szCs w:val="23"/>
        </w:rPr>
      </w:pPr>
      <w:r w:rsidRPr="00C80E5D">
        <w:rPr>
          <w:rFonts w:ascii="Calibri Light" w:hAnsi="Calibri Light"/>
          <w:b/>
          <w:noProof/>
          <w:sz w:val="23"/>
          <w:szCs w:val="23"/>
        </w:rPr>
        <w:drawing>
          <wp:anchor distT="0" distB="0" distL="114300" distR="114300" simplePos="0" relativeHeight="251666432" behindDoc="0" locked="0" layoutInCell="1" allowOverlap="1" wp14:anchorId="78C08173" wp14:editId="0C332067">
            <wp:simplePos x="0" y="0"/>
            <wp:positionH relativeFrom="column">
              <wp:posOffset>-1905</wp:posOffset>
            </wp:positionH>
            <wp:positionV relativeFrom="paragraph">
              <wp:posOffset>75565</wp:posOffset>
            </wp:positionV>
            <wp:extent cx="620395" cy="717550"/>
            <wp:effectExtent l="0" t="0" r="825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ing plum.jpg"/>
                    <pic:cNvPicPr/>
                  </pic:nvPicPr>
                  <pic:blipFill rotWithShape="1">
                    <a:blip r:embed="rId24" cstate="print">
                      <a:extLst>
                        <a:ext uri="{28A0092B-C50C-407E-A947-70E740481C1C}">
                          <a14:useLocalDpi xmlns:a14="http://schemas.microsoft.com/office/drawing/2010/main" val="0"/>
                        </a:ext>
                      </a:extLst>
                    </a:blip>
                    <a:srcRect b="13295"/>
                    <a:stretch/>
                  </pic:blipFill>
                  <pic:spPr bwMode="auto">
                    <a:xfrm>
                      <a:off x="0" y="0"/>
                      <a:ext cx="620395"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E5D">
        <w:rPr>
          <w:rFonts w:ascii="Calibri Light" w:hAnsi="Calibri Light"/>
          <w:b/>
          <w:sz w:val="23"/>
          <w:szCs w:val="23"/>
        </w:rPr>
        <w:t>Flowering Plum (</w:t>
      </w:r>
      <w:proofErr w:type="spellStart"/>
      <w:r w:rsidRPr="00C80E5D">
        <w:rPr>
          <w:rFonts w:ascii="Calibri Light" w:hAnsi="Calibri Light"/>
          <w:b/>
          <w:sz w:val="23"/>
          <w:szCs w:val="23"/>
        </w:rPr>
        <w:t>Prunus</w:t>
      </w:r>
      <w:proofErr w:type="spellEnd"/>
      <w:r w:rsidRPr="00C80E5D">
        <w:rPr>
          <w:rFonts w:ascii="Calibri Light" w:hAnsi="Calibri Light"/>
          <w:b/>
          <w:sz w:val="23"/>
          <w:szCs w:val="23"/>
        </w:rPr>
        <w:t xml:space="preserve"> </w:t>
      </w:r>
      <w:proofErr w:type="spellStart"/>
      <w:r w:rsidRPr="00C80E5D">
        <w:rPr>
          <w:rFonts w:ascii="Calibri Light" w:hAnsi="Calibri Light"/>
          <w:b/>
          <w:sz w:val="23"/>
          <w:szCs w:val="23"/>
        </w:rPr>
        <w:t>Cerasifera</w:t>
      </w:r>
      <w:proofErr w:type="spellEnd"/>
      <w:r w:rsidRPr="00C80E5D">
        <w:rPr>
          <w:rFonts w:ascii="Calibri Light" w:hAnsi="Calibri Light"/>
          <w:b/>
          <w:sz w:val="23"/>
          <w:szCs w:val="23"/>
        </w:rPr>
        <w:t xml:space="preserve">) </w:t>
      </w:r>
      <w:proofErr w:type="gramStart"/>
      <w:r w:rsidRPr="00C80E5D">
        <w:rPr>
          <w:rFonts w:ascii="Calibri Light" w:eastAsia="Times New Roman" w:hAnsi="Calibri Light" w:cs="Arial"/>
          <w:sz w:val="23"/>
          <w:szCs w:val="23"/>
        </w:rPr>
        <w:t>These</w:t>
      </w:r>
      <w:proofErr w:type="gramEnd"/>
      <w:r w:rsidRPr="00C80E5D">
        <w:rPr>
          <w:rFonts w:ascii="Calibri Light" w:eastAsia="Times New Roman" w:hAnsi="Calibri Light" w:cs="Arial"/>
          <w:sz w:val="23"/>
          <w:szCs w:val="23"/>
        </w:rPr>
        <w:t xml:space="preserve"> small </w:t>
      </w:r>
      <w:hyperlink r:id="rId25" w:tooltip="Tree" w:history="1">
        <w:r w:rsidRPr="00C80E5D">
          <w:rPr>
            <w:rFonts w:ascii="Calibri Light" w:eastAsia="Times New Roman" w:hAnsi="Calibri Light" w:cs="Arial"/>
            <w:sz w:val="23"/>
            <w:szCs w:val="23"/>
          </w:rPr>
          <w:t>trees</w:t>
        </w:r>
      </w:hyperlink>
      <w:r w:rsidRPr="00C80E5D">
        <w:rPr>
          <w:rFonts w:ascii="Calibri Light" w:eastAsia="Times New Roman" w:hAnsi="Calibri Light" w:cs="Arial"/>
          <w:sz w:val="23"/>
          <w:szCs w:val="23"/>
        </w:rPr>
        <w:t xml:space="preserve"> reaching 25 to 40 feet tall, sometimes spiny with glabrous, ovate </w:t>
      </w:r>
      <w:hyperlink r:id="rId26" w:tooltip="Deciduous" w:history="1">
        <w:r w:rsidRPr="00C80E5D">
          <w:rPr>
            <w:rFonts w:ascii="Calibri Light" w:eastAsia="Times New Roman" w:hAnsi="Calibri Light" w:cs="Arial"/>
            <w:sz w:val="23"/>
            <w:szCs w:val="23"/>
          </w:rPr>
          <w:t>deciduous</w:t>
        </w:r>
      </w:hyperlink>
      <w:r w:rsidRPr="00C80E5D">
        <w:rPr>
          <w:rFonts w:ascii="Calibri Light" w:eastAsia="Times New Roman" w:hAnsi="Calibri Light" w:cs="Arial"/>
          <w:sz w:val="23"/>
          <w:szCs w:val="23"/>
        </w:rPr>
        <w:t xml:space="preserve"> </w:t>
      </w:r>
      <w:hyperlink r:id="rId27" w:tooltip="Leaf" w:history="1">
        <w:r w:rsidRPr="00C80E5D">
          <w:rPr>
            <w:rFonts w:ascii="Calibri Light" w:eastAsia="Times New Roman" w:hAnsi="Calibri Light" w:cs="Arial"/>
            <w:sz w:val="23"/>
            <w:szCs w:val="23"/>
          </w:rPr>
          <w:t>leaves</w:t>
        </w:r>
      </w:hyperlink>
      <w:r w:rsidRPr="00C80E5D">
        <w:rPr>
          <w:rFonts w:ascii="Calibri Light" w:eastAsia="Times New Roman" w:hAnsi="Calibri Light" w:cs="Arial"/>
          <w:sz w:val="23"/>
          <w:szCs w:val="23"/>
        </w:rPr>
        <w:t xml:space="preserve"> 1.5 to 2.5 inches long. It is one of the first European trees to </w:t>
      </w:r>
      <w:hyperlink r:id="rId28" w:tooltip="Flower" w:history="1">
        <w:r w:rsidRPr="00C80E5D">
          <w:rPr>
            <w:rFonts w:ascii="Calibri Light" w:eastAsia="Times New Roman" w:hAnsi="Calibri Light" w:cs="Arial"/>
            <w:sz w:val="23"/>
            <w:szCs w:val="23"/>
          </w:rPr>
          <w:t>flower</w:t>
        </w:r>
      </w:hyperlink>
      <w:r w:rsidRPr="00C80E5D">
        <w:rPr>
          <w:rFonts w:ascii="Calibri Light" w:eastAsia="Times New Roman" w:hAnsi="Calibri Light" w:cs="Arial"/>
          <w:sz w:val="23"/>
          <w:szCs w:val="23"/>
        </w:rPr>
        <w:t xml:space="preserve"> in </w:t>
      </w:r>
      <w:proofErr w:type="gramStart"/>
      <w:r w:rsidRPr="00C80E5D">
        <w:rPr>
          <w:rFonts w:ascii="Calibri Light" w:eastAsia="Times New Roman" w:hAnsi="Calibri Light" w:cs="Arial"/>
          <w:sz w:val="23"/>
          <w:szCs w:val="23"/>
        </w:rPr>
        <w:t>Spring</w:t>
      </w:r>
      <w:proofErr w:type="gramEnd"/>
      <w:r w:rsidRPr="00C80E5D">
        <w:rPr>
          <w:rFonts w:ascii="Calibri Light" w:eastAsia="Times New Roman" w:hAnsi="Calibri Light" w:cs="Arial"/>
          <w:sz w:val="23"/>
          <w:szCs w:val="23"/>
        </w:rPr>
        <w:t xml:space="preserve">, often starting in mid-February before the leaves have opened. The flowers are white or pale pink and about 0.8 inches across with five petals and many stamens. The </w:t>
      </w:r>
      <w:hyperlink r:id="rId29" w:tooltip="Fruit" w:history="1">
        <w:r w:rsidRPr="00C80E5D">
          <w:rPr>
            <w:rFonts w:ascii="Calibri Light" w:eastAsia="Times New Roman" w:hAnsi="Calibri Light" w:cs="Arial"/>
            <w:sz w:val="23"/>
            <w:szCs w:val="23"/>
          </w:rPr>
          <w:t>fruit</w:t>
        </w:r>
      </w:hyperlink>
      <w:r w:rsidRPr="00C80E5D">
        <w:rPr>
          <w:rFonts w:ascii="Calibri Light" w:eastAsia="Times New Roman" w:hAnsi="Calibri Light" w:cs="Arial"/>
          <w:sz w:val="23"/>
          <w:szCs w:val="23"/>
        </w:rPr>
        <w:t xml:space="preserve"> is an edible </w:t>
      </w:r>
      <w:hyperlink r:id="rId30" w:tooltip="Drupe" w:history="1">
        <w:r w:rsidRPr="00C80E5D">
          <w:rPr>
            <w:rFonts w:ascii="Calibri Light" w:eastAsia="Times New Roman" w:hAnsi="Calibri Light" w:cs="Arial"/>
            <w:sz w:val="23"/>
            <w:szCs w:val="23"/>
          </w:rPr>
          <w:t>drupe</w:t>
        </w:r>
      </w:hyperlink>
      <w:r w:rsidRPr="00C80E5D">
        <w:rPr>
          <w:rFonts w:ascii="Calibri Light" w:eastAsia="Times New Roman" w:hAnsi="Calibri Light" w:cs="Arial"/>
          <w:sz w:val="23"/>
          <w:szCs w:val="23"/>
        </w:rPr>
        <w:t xml:space="preserve"> ripening to yellow or red from early July to mid-September. The cherry plum is a popular </w:t>
      </w:r>
      <w:hyperlink r:id="rId31" w:tooltip="Ornamental plant" w:history="1">
        <w:r w:rsidRPr="00C80E5D">
          <w:rPr>
            <w:rFonts w:ascii="Calibri Light" w:eastAsia="Times New Roman" w:hAnsi="Calibri Light" w:cs="Arial"/>
            <w:sz w:val="23"/>
            <w:szCs w:val="23"/>
          </w:rPr>
          <w:t>ornamental tree</w:t>
        </w:r>
      </w:hyperlink>
      <w:r w:rsidRPr="00C80E5D">
        <w:rPr>
          <w:rFonts w:ascii="Calibri Light" w:eastAsia="Times New Roman" w:hAnsi="Calibri Light" w:cs="Arial"/>
          <w:sz w:val="23"/>
          <w:szCs w:val="23"/>
        </w:rPr>
        <w:t xml:space="preserve"> for </w:t>
      </w:r>
      <w:hyperlink r:id="rId32" w:tooltip="Garden" w:history="1">
        <w:r w:rsidRPr="00C80E5D">
          <w:rPr>
            <w:rFonts w:ascii="Calibri Light" w:eastAsia="Times New Roman" w:hAnsi="Calibri Light" w:cs="Arial"/>
            <w:sz w:val="23"/>
            <w:szCs w:val="23"/>
          </w:rPr>
          <w:t>garden</w:t>
        </w:r>
      </w:hyperlink>
      <w:r w:rsidRPr="00C80E5D">
        <w:rPr>
          <w:rFonts w:ascii="Calibri Light" w:eastAsia="Times New Roman" w:hAnsi="Calibri Light" w:cs="Arial"/>
          <w:sz w:val="23"/>
          <w:szCs w:val="23"/>
        </w:rPr>
        <w:t xml:space="preserve"> and </w:t>
      </w:r>
      <w:hyperlink r:id="rId33" w:history="1">
        <w:r w:rsidRPr="00C80E5D">
          <w:rPr>
            <w:rFonts w:ascii="Calibri Light" w:eastAsia="Times New Roman" w:hAnsi="Calibri Light" w:cs="Arial"/>
            <w:sz w:val="23"/>
            <w:szCs w:val="23"/>
          </w:rPr>
          <w:t>landscaping</w:t>
        </w:r>
      </w:hyperlink>
      <w:r w:rsidRPr="00C80E5D">
        <w:rPr>
          <w:rFonts w:ascii="Calibri Light" w:eastAsia="Times New Roman" w:hAnsi="Calibri Light" w:cs="Arial"/>
          <w:sz w:val="23"/>
          <w:szCs w:val="23"/>
        </w:rPr>
        <w:t xml:space="preserve"> use, grown for its very early flowering. </w:t>
      </w:r>
    </w:p>
    <w:p w:rsidR="00C80E5D" w:rsidRPr="00C80E5D" w:rsidRDefault="00C80E5D" w:rsidP="00C80E5D">
      <w:pPr>
        <w:spacing w:after="0" w:line="240" w:lineRule="auto"/>
        <w:ind w:right="126"/>
        <w:jc w:val="both"/>
        <w:rPr>
          <w:rFonts w:ascii="Calibri Light" w:hAnsi="Calibri Light"/>
          <w:b/>
          <w:sz w:val="23"/>
          <w:szCs w:val="23"/>
        </w:rPr>
      </w:pPr>
    </w:p>
    <w:p w:rsidR="00C80E5D" w:rsidRPr="00C80E5D" w:rsidRDefault="00C80E5D" w:rsidP="00C80E5D">
      <w:pPr>
        <w:spacing w:after="0" w:line="240" w:lineRule="auto"/>
        <w:ind w:right="126"/>
        <w:jc w:val="both"/>
        <w:rPr>
          <w:rFonts w:ascii="Calibri Light" w:eastAsia="Times New Roman" w:hAnsi="Calibri Light" w:cs="Arial"/>
          <w:sz w:val="23"/>
          <w:szCs w:val="23"/>
        </w:rPr>
      </w:pPr>
      <w:r w:rsidRPr="00C80E5D">
        <w:rPr>
          <w:rFonts w:ascii="Calibri Light" w:hAnsi="Calibri Light"/>
          <w:b/>
          <w:noProof/>
          <w:sz w:val="23"/>
          <w:szCs w:val="23"/>
        </w:rPr>
        <w:drawing>
          <wp:anchor distT="0" distB="0" distL="114300" distR="114300" simplePos="0" relativeHeight="251665408" behindDoc="0" locked="0" layoutInCell="1" allowOverlap="1" wp14:anchorId="206EBA0E" wp14:editId="52E46C1F">
            <wp:simplePos x="0" y="0"/>
            <wp:positionH relativeFrom="column">
              <wp:posOffset>-1905</wp:posOffset>
            </wp:positionH>
            <wp:positionV relativeFrom="paragraph">
              <wp:posOffset>-3810</wp:posOffset>
            </wp:positionV>
            <wp:extent cx="621665" cy="74358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al european hornbeam.jpg"/>
                    <pic:cNvPicPr/>
                  </pic:nvPicPr>
                  <pic:blipFill rotWithShape="1">
                    <a:blip r:embed="rId34" cstate="print">
                      <a:extLst>
                        <a:ext uri="{28A0092B-C50C-407E-A947-70E740481C1C}">
                          <a14:useLocalDpi xmlns:a14="http://schemas.microsoft.com/office/drawing/2010/main" val="0"/>
                        </a:ext>
                      </a:extLst>
                    </a:blip>
                    <a:srcRect t="6060" b="8486"/>
                    <a:stretch/>
                  </pic:blipFill>
                  <pic:spPr bwMode="auto">
                    <a:xfrm>
                      <a:off x="0" y="0"/>
                      <a:ext cx="621665" cy="743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E5D">
        <w:rPr>
          <w:rFonts w:ascii="Calibri Light" w:hAnsi="Calibri Light"/>
          <w:b/>
          <w:sz w:val="23"/>
          <w:szCs w:val="23"/>
        </w:rPr>
        <w:t xml:space="preserve">Pyramidal European </w:t>
      </w:r>
      <w:r w:rsidRPr="00C80E5D">
        <w:rPr>
          <w:rFonts w:ascii="Calibri Light" w:hAnsi="Calibri Light" w:cs="Arial"/>
          <w:b/>
          <w:sz w:val="23"/>
          <w:szCs w:val="23"/>
        </w:rPr>
        <w:t>Hornbeam (</w:t>
      </w:r>
      <w:proofErr w:type="spellStart"/>
      <w:r w:rsidRPr="00C80E5D">
        <w:rPr>
          <w:rFonts w:ascii="Calibri Light" w:hAnsi="Calibri Light" w:cs="Arial"/>
          <w:b/>
          <w:sz w:val="23"/>
          <w:szCs w:val="23"/>
        </w:rPr>
        <w:t>Carpinus</w:t>
      </w:r>
      <w:proofErr w:type="spellEnd"/>
      <w:r w:rsidRPr="00C80E5D">
        <w:rPr>
          <w:rFonts w:ascii="Calibri Light" w:hAnsi="Calibri Light" w:cs="Arial"/>
          <w:b/>
          <w:sz w:val="23"/>
          <w:szCs w:val="23"/>
        </w:rPr>
        <w:t xml:space="preserve"> </w:t>
      </w:r>
      <w:proofErr w:type="spellStart"/>
      <w:r w:rsidRPr="00C80E5D">
        <w:rPr>
          <w:rFonts w:ascii="Calibri Light" w:hAnsi="Calibri Light" w:cs="Arial"/>
          <w:b/>
          <w:sz w:val="23"/>
          <w:szCs w:val="23"/>
        </w:rPr>
        <w:t>Betula</w:t>
      </w:r>
      <w:proofErr w:type="spellEnd"/>
      <w:r w:rsidRPr="00C80E5D">
        <w:rPr>
          <w:rFonts w:ascii="Calibri Light" w:hAnsi="Calibri Light" w:cs="Arial"/>
          <w:b/>
          <w:sz w:val="23"/>
          <w:szCs w:val="23"/>
        </w:rPr>
        <w:t xml:space="preserve"> </w:t>
      </w:r>
      <w:proofErr w:type="spellStart"/>
      <w:r w:rsidRPr="00C80E5D">
        <w:rPr>
          <w:rFonts w:ascii="Calibri Light" w:hAnsi="Calibri Light" w:cs="Arial"/>
          <w:b/>
          <w:sz w:val="23"/>
          <w:szCs w:val="23"/>
        </w:rPr>
        <w:t>Fastigiata</w:t>
      </w:r>
      <w:proofErr w:type="spellEnd"/>
      <w:r w:rsidRPr="00C80E5D">
        <w:rPr>
          <w:rFonts w:ascii="Calibri Light" w:hAnsi="Calibri Light" w:cs="Arial"/>
          <w:b/>
          <w:sz w:val="23"/>
          <w:szCs w:val="23"/>
        </w:rPr>
        <w:t xml:space="preserve">) </w:t>
      </w:r>
      <w:r w:rsidRPr="00C80E5D">
        <w:rPr>
          <w:rFonts w:ascii="Calibri Light" w:eastAsia="Times New Roman" w:hAnsi="Calibri Light" w:cs="Arial"/>
          <w:sz w:val="23"/>
          <w:szCs w:val="23"/>
        </w:rPr>
        <w:t xml:space="preserve">Pyramidal European Hornbeam is unique in its symmetrical and formal appearance. It is known for being particularly heat, drought, disease, and pest resistant. This tightly pyramidal tree with a strong form is best used in the landscape as an accent, for articulation, or as a tall hedge. Pyramidal Hornbeam is an excellent landscaping choice for privacy situations. Pyramidal European Hornbeam has forest green foliage throughout the season. The pointy leaves turn yellow in </w:t>
      </w:r>
      <w:proofErr w:type="gramStart"/>
      <w:r w:rsidRPr="00C80E5D">
        <w:rPr>
          <w:rFonts w:ascii="Calibri Light" w:eastAsia="Times New Roman" w:hAnsi="Calibri Light" w:cs="Arial"/>
          <w:sz w:val="23"/>
          <w:szCs w:val="23"/>
        </w:rPr>
        <w:t>Fall</w:t>
      </w:r>
      <w:proofErr w:type="gramEnd"/>
      <w:r w:rsidRPr="00C80E5D">
        <w:rPr>
          <w:rFonts w:ascii="Calibri Light" w:eastAsia="Times New Roman" w:hAnsi="Calibri Light" w:cs="Arial"/>
          <w:sz w:val="23"/>
          <w:szCs w:val="23"/>
        </w:rPr>
        <w:t>. Pyramidal European Hornbeam has a unique narrow and formal appearance which makes it a great choice for property lines, open spaces, areas that need a formal accent, in rows, or even in parkways. Because of its size, it should be planted at least 15 ft. from buildings. This tree does best in full sun to partial shade. It prefers to grow in average to moist conditions.</w:t>
      </w:r>
    </w:p>
    <w:p w:rsidR="00C80E5D" w:rsidRDefault="00C80E5D" w:rsidP="00C80E5D">
      <w:pPr>
        <w:spacing w:after="0" w:line="240" w:lineRule="auto"/>
        <w:ind w:left="1440" w:right="126" w:hanging="1440"/>
        <w:jc w:val="both"/>
        <w:rPr>
          <w:rFonts w:ascii="Felix Titling" w:hAnsi="Felix Titling"/>
          <w:b/>
          <w:caps/>
          <w:spacing w:val="30"/>
        </w:rPr>
      </w:pPr>
    </w:p>
    <w:p w:rsidR="000D68EE" w:rsidRPr="00C80E5D" w:rsidRDefault="007F7E4D" w:rsidP="00C80E5D">
      <w:pPr>
        <w:pBdr>
          <w:bottom w:val="single" w:sz="4" w:space="1" w:color="auto"/>
        </w:pBdr>
        <w:spacing w:after="0" w:line="240" w:lineRule="auto"/>
        <w:ind w:left="1440" w:right="126" w:hanging="1440"/>
        <w:jc w:val="center"/>
        <w:rPr>
          <w:rFonts w:ascii="Felix Titling" w:hAnsi="Felix Titling"/>
          <w:b/>
          <w:caps/>
          <w:spacing w:val="30"/>
        </w:rPr>
      </w:pPr>
      <w:r w:rsidRPr="00C80E5D">
        <w:rPr>
          <w:rFonts w:ascii="Felix Titling" w:hAnsi="Felix Titling"/>
          <w:b/>
          <w:caps/>
          <w:spacing w:val="30"/>
        </w:rPr>
        <w:t>Caring for your new trees</w:t>
      </w:r>
    </w:p>
    <w:p w:rsidR="00C80E5D" w:rsidRDefault="00C80E5D" w:rsidP="00C80E5D">
      <w:pPr>
        <w:pStyle w:val="NormalWeb"/>
        <w:shd w:val="clear" w:color="auto" w:fill="FFFFFF"/>
        <w:spacing w:after="0" w:line="220" w:lineRule="exact"/>
        <w:ind w:right="126"/>
        <w:jc w:val="both"/>
        <w:rPr>
          <w:rFonts w:ascii="Felix Titling" w:hAnsi="Felix Titling"/>
          <w:b/>
          <w:smallCaps/>
          <w:sz w:val="22"/>
          <w:szCs w:val="22"/>
        </w:rPr>
      </w:pPr>
    </w:p>
    <w:p w:rsidR="00C80E5D" w:rsidRDefault="0089228B" w:rsidP="00C80E5D">
      <w:pPr>
        <w:pStyle w:val="NormalWeb"/>
        <w:shd w:val="clear" w:color="auto" w:fill="FFFFFF"/>
        <w:spacing w:after="0" w:line="220" w:lineRule="exact"/>
        <w:ind w:right="126"/>
        <w:jc w:val="both"/>
        <w:rPr>
          <w:rFonts w:ascii="Felix Titling" w:hAnsi="Felix Titling"/>
          <w:b/>
          <w:smallCaps/>
          <w:sz w:val="22"/>
          <w:szCs w:val="22"/>
        </w:rPr>
      </w:pPr>
      <w:r w:rsidRPr="00C80E5D">
        <w:rPr>
          <w:rFonts w:ascii="Felix Titling" w:hAnsi="Felix Titling"/>
          <w:b/>
          <w:smallCaps/>
          <w:sz w:val="22"/>
          <w:szCs w:val="22"/>
        </w:rPr>
        <w:t>Mulch Your Tree</w:t>
      </w:r>
      <w:r w:rsidR="00C80E5D">
        <w:rPr>
          <w:rFonts w:ascii="Felix Titling" w:hAnsi="Felix Titling"/>
          <w:b/>
          <w:smallCaps/>
          <w:sz w:val="22"/>
          <w:szCs w:val="22"/>
        </w:rPr>
        <w:t xml:space="preserve"> </w:t>
      </w:r>
    </w:p>
    <w:p w:rsidR="0089228B" w:rsidRPr="00C80E5D" w:rsidRDefault="0089228B" w:rsidP="00C80E5D">
      <w:pPr>
        <w:pStyle w:val="NormalWeb"/>
        <w:shd w:val="clear" w:color="auto" w:fill="FFFFFF"/>
        <w:spacing w:after="0" w:line="220" w:lineRule="exact"/>
        <w:ind w:right="126"/>
        <w:jc w:val="both"/>
        <w:rPr>
          <w:rFonts w:ascii="Calibri Light" w:hAnsi="Calibri Light"/>
          <w:sz w:val="22"/>
          <w:szCs w:val="22"/>
        </w:rPr>
      </w:pPr>
      <w:r w:rsidRPr="00C80E5D">
        <w:rPr>
          <w:rFonts w:ascii="Calibri Light" w:hAnsi="Calibri Light"/>
          <w:sz w:val="22"/>
          <w:szCs w:val="22"/>
        </w:rPr>
        <w:t>Maintain a 2</w:t>
      </w:r>
      <w:r w:rsidR="00C0019E" w:rsidRPr="00C80E5D">
        <w:rPr>
          <w:rFonts w:ascii="Calibri Light" w:hAnsi="Calibri Light"/>
          <w:sz w:val="22"/>
          <w:szCs w:val="22"/>
        </w:rPr>
        <w:t xml:space="preserve"> to </w:t>
      </w:r>
      <w:r w:rsidRPr="00C80E5D">
        <w:rPr>
          <w:rFonts w:ascii="Calibri Light" w:hAnsi="Calibri Light"/>
          <w:sz w:val="22"/>
          <w:szCs w:val="22"/>
        </w:rPr>
        <w:t>3 ft. wide ring of mu</w:t>
      </w:r>
      <w:r w:rsidR="00C0019E" w:rsidRPr="00C80E5D">
        <w:rPr>
          <w:rFonts w:ascii="Calibri Light" w:hAnsi="Calibri Light"/>
          <w:sz w:val="22"/>
          <w:szCs w:val="22"/>
        </w:rPr>
        <w:t>l</w:t>
      </w:r>
      <w:r w:rsidRPr="00C80E5D">
        <w:rPr>
          <w:rFonts w:ascii="Calibri Light" w:hAnsi="Calibri Light"/>
          <w:sz w:val="22"/>
          <w:szCs w:val="22"/>
        </w:rPr>
        <w:t xml:space="preserve">ch around the tree (the wider the better). This will help keep moisture in the soil and prevent damage from mowers and other equipment. Organic matter like wood chips or leaves are best as these will become soil over time. Wood chips will not require replacement as often as leaves. Do not pile mulch against trunk of tree (“volcano mulching”) and </w:t>
      </w:r>
      <w:r w:rsidR="00C0019E" w:rsidRPr="00C80E5D">
        <w:rPr>
          <w:rFonts w:ascii="Calibri Light" w:hAnsi="Calibri Light"/>
          <w:sz w:val="22"/>
          <w:szCs w:val="22"/>
          <w:u w:val="single"/>
        </w:rPr>
        <w:t>n</w:t>
      </w:r>
      <w:r w:rsidRPr="00C80E5D">
        <w:rPr>
          <w:rFonts w:ascii="Calibri Light" w:hAnsi="Calibri Light"/>
          <w:sz w:val="22"/>
          <w:szCs w:val="22"/>
          <w:u w:val="single"/>
        </w:rPr>
        <w:t>ever</w:t>
      </w:r>
      <w:r w:rsidRPr="00C80E5D">
        <w:rPr>
          <w:rFonts w:ascii="Calibri Light" w:hAnsi="Calibri Light"/>
          <w:sz w:val="22"/>
          <w:szCs w:val="22"/>
        </w:rPr>
        <w:t xml:space="preserve"> use more than 4 inches of mulch as this may inhibit oxygen from reaching the roots and have other damaging impacts. A 5-page layer of newspaper covered with mulch will eliminate any grass in the surrounding area.</w:t>
      </w:r>
    </w:p>
    <w:p w:rsidR="0089228B" w:rsidRPr="00C80E5D" w:rsidRDefault="0089228B" w:rsidP="00C80E5D">
      <w:pPr>
        <w:spacing w:after="0" w:line="220" w:lineRule="exact"/>
        <w:ind w:left="1440" w:right="126" w:hanging="1440"/>
        <w:jc w:val="both"/>
        <w:rPr>
          <w:rFonts w:ascii="Felix Titling" w:hAnsi="Felix Titling"/>
          <w:b/>
          <w:smallCaps/>
          <w:spacing w:val="30"/>
        </w:rPr>
      </w:pPr>
    </w:p>
    <w:p w:rsidR="007F7E4D" w:rsidRPr="00C80E5D" w:rsidRDefault="007F7E4D" w:rsidP="00C80E5D">
      <w:pPr>
        <w:spacing w:after="0" w:line="220" w:lineRule="exact"/>
        <w:ind w:left="1440" w:right="126" w:hanging="1440"/>
        <w:jc w:val="both"/>
        <w:rPr>
          <w:rFonts w:ascii="Felix Titling" w:hAnsi="Felix Titling"/>
          <w:b/>
        </w:rPr>
      </w:pPr>
      <w:r w:rsidRPr="00C80E5D">
        <w:rPr>
          <w:rFonts w:ascii="Felix Titling" w:hAnsi="Felix Titling"/>
          <w:b/>
          <w:smallCaps/>
        </w:rPr>
        <w:t>Water your tree</w:t>
      </w:r>
      <w:r w:rsidR="00C80E5D">
        <w:rPr>
          <w:rFonts w:ascii="Felix Titling" w:hAnsi="Felix Titling"/>
          <w:b/>
          <w:smallCaps/>
        </w:rPr>
        <w:t xml:space="preserve"> </w:t>
      </w:r>
    </w:p>
    <w:p w:rsidR="00277B7E" w:rsidRPr="00C80E5D" w:rsidRDefault="007F7E4D" w:rsidP="00C80E5D">
      <w:pPr>
        <w:pStyle w:val="NormalWeb"/>
        <w:shd w:val="clear" w:color="auto" w:fill="FFFFFF"/>
        <w:spacing w:after="0" w:line="220" w:lineRule="exact"/>
        <w:ind w:right="126"/>
        <w:jc w:val="both"/>
        <w:rPr>
          <w:rFonts w:ascii="Calibri Light" w:hAnsi="Calibri Light"/>
          <w:sz w:val="22"/>
          <w:szCs w:val="22"/>
        </w:rPr>
      </w:pPr>
      <w:r w:rsidRPr="00C80E5D">
        <w:rPr>
          <w:rFonts w:ascii="Calibri Light" w:hAnsi="Calibri Light"/>
          <w:sz w:val="22"/>
          <w:szCs w:val="22"/>
        </w:rPr>
        <w:t>Tree survival is greatly dependent on providing the right amount of water. Soils that drain quickly will require more frequent watering than those that drain slowly. For the first three years</w:t>
      </w:r>
      <w:r w:rsidR="0089228B" w:rsidRPr="00C80E5D">
        <w:rPr>
          <w:rFonts w:ascii="Calibri Light" w:hAnsi="Calibri Light"/>
          <w:sz w:val="22"/>
          <w:szCs w:val="22"/>
        </w:rPr>
        <w:t xml:space="preserve">, from </w:t>
      </w:r>
      <w:r w:rsidRPr="00C80E5D">
        <w:rPr>
          <w:rFonts w:ascii="Calibri Light" w:hAnsi="Calibri Light"/>
          <w:sz w:val="22"/>
          <w:szCs w:val="22"/>
        </w:rPr>
        <w:t>April</w:t>
      </w:r>
      <w:r w:rsidR="0089228B" w:rsidRPr="00C80E5D">
        <w:rPr>
          <w:rFonts w:ascii="Calibri Light" w:hAnsi="Calibri Light"/>
          <w:sz w:val="22"/>
          <w:szCs w:val="22"/>
        </w:rPr>
        <w:t xml:space="preserve"> to</w:t>
      </w:r>
      <w:r w:rsidRPr="00C80E5D">
        <w:rPr>
          <w:rFonts w:ascii="Calibri Light" w:hAnsi="Calibri Light"/>
          <w:sz w:val="22"/>
          <w:szCs w:val="22"/>
        </w:rPr>
        <w:t xml:space="preserve"> October provide 10</w:t>
      </w:r>
      <w:r w:rsidR="0089228B" w:rsidRPr="00C80E5D">
        <w:rPr>
          <w:rFonts w:ascii="Calibri Light" w:hAnsi="Calibri Light"/>
          <w:sz w:val="22"/>
          <w:szCs w:val="22"/>
        </w:rPr>
        <w:t xml:space="preserve"> to</w:t>
      </w:r>
      <w:r w:rsidRPr="00C80E5D">
        <w:rPr>
          <w:rFonts w:ascii="Calibri Light" w:hAnsi="Calibri Light"/>
          <w:sz w:val="22"/>
          <w:szCs w:val="22"/>
        </w:rPr>
        <w:t xml:space="preserve"> 15 gallons of water once per week. During hot/dry weather (July and August) provide 15</w:t>
      </w:r>
      <w:r w:rsidR="0089228B" w:rsidRPr="00C80E5D">
        <w:rPr>
          <w:rFonts w:ascii="Calibri Light" w:hAnsi="Calibri Light"/>
          <w:sz w:val="22"/>
          <w:szCs w:val="22"/>
        </w:rPr>
        <w:t xml:space="preserve"> to </w:t>
      </w:r>
      <w:r w:rsidRPr="00C80E5D">
        <w:rPr>
          <w:rFonts w:ascii="Calibri Light" w:hAnsi="Calibri Light"/>
          <w:sz w:val="22"/>
          <w:szCs w:val="22"/>
        </w:rPr>
        <w:t xml:space="preserve">20 gallons twice a week. </w:t>
      </w:r>
      <w:r w:rsidRPr="00C80E5D">
        <w:rPr>
          <w:rFonts w:ascii="Calibri Light" w:hAnsi="Calibri Light"/>
          <w:sz w:val="22"/>
          <w:szCs w:val="22"/>
          <w:u w:val="single"/>
        </w:rPr>
        <w:t>Tip:</w:t>
      </w:r>
      <w:r w:rsidRPr="00C80E5D">
        <w:rPr>
          <w:rFonts w:ascii="Calibri Light" w:hAnsi="Calibri Light"/>
          <w:sz w:val="22"/>
          <w:szCs w:val="22"/>
        </w:rPr>
        <w:t xml:space="preserve"> </w:t>
      </w:r>
      <w:r w:rsidR="0089228B" w:rsidRPr="00C80E5D">
        <w:rPr>
          <w:rFonts w:ascii="Calibri Light" w:hAnsi="Calibri Light"/>
          <w:sz w:val="22"/>
          <w:szCs w:val="22"/>
        </w:rPr>
        <w:t>A</w:t>
      </w:r>
      <w:r w:rsidRPr="00C80E5D">
        <w:rPr>
          <w:rFonts w:ascii="Calibri Light" w:hAnsi="Calibri Light"/>
          <w:sz w:val="22"/>
          <w:szCs w:val="22"/>
        </w:rPr>
        <w:t xml:space="preserve">llow the area inside the mulch ring to fill up completely and drain twice. </w:t>
      </w:r>
      <w:r w:rsidR="0089228B" w:rsidRPr="00C80E5D">
        <w:rPr>
          <w:rFonts w:ascii="Calibri Light" w:hAnsi="Calibri Light"/>
          <w:sz w:val="22"/>
          <w:szCs w:val="22"/>
        </w:rPr>
        <w:t>The f</w:t>
      </w:r>
      <w:r w:rsidRPr="00C80E5D">
        <w:rPr>
          <w:rFonts w:ascii="Calibri Light" w:hAnsi="Calibri Light"/>
          <w:sz w:val="22"/>
          <w:szCs w:val="22"/>
        </w:rPr>
        <w:t>ollowing year’s watering will be dependent upon soil type and weather conditions, so irrigation schedule and watering amount may vary. Soil saturated with water for more than 24 hours can prevent roots from getting oxygen. Therefore, watering too much is as dangerous as watering too little (and is harder to correct).</w:t>
      </w:r>
    </w:p>
    <w:p w:rsidR="007F7E4D" w:rsidRPr="00C80E5D" w:rsidRDefault="007F7E4D" w:rsidP="00C80E5D">
      <w:pPr>
        <w:pStyle w:val="NormalWeb"/>
        <w:shd w:val="clear" w:color="auto" w:fill="FFFFFF"/>
        <w:spacing w:after="0" w:line="220" w:lineRule="exact"/>
        <w:ind w:right="126"/>
        <w:jc w:val="both"/>
        <w:rPr>
          <w:rFonts w:ascii="Calibri Light" w:hAnsi="Calibri Light"/>
          <w:b/>
          <w:sz w:val="22"/>
          <w:szCs w:val="22"/>
        </w:rPr>
      </w:pPr>
    </w:p>
    <w:p w:rsidR="007F7E4D" w:rsidRPr="00C80E5D" w:rsidRDefault="007F7E4D" w:rsidP="00C80E5D">
      <w:pPr>
        <w:pStyle w:val="NormalWeb"/>
        <w:shd w:val="clear" w:color="auto" w:fill="FFFFFF"/>
        <w:spacing w:after="0" w:line="220" w:lineRule="exact"/>
        <w:ind w:right="126"/>
        <w:jc w:val="both"/>
        <w:rPr>
          <w:rFonts w:ascii="Felix Titling" w:hAnsi="Felix Titling"/>
          <w:b/>
          <w:smallCaps/>
          <w:sz w:val="22"/>
          <w:szCs w:val="22"/>
        </w:rPr>
      </w:pPr>
      <w:r w:rsidRPr="00C80E5D">
        <w:rPr>
          <w:rFonts w:ascii="Felix Titling" w:hAnsi="Felix Titling"/>
          <w:b/>
          <w:smallCaps/>
          <w:sz w:val="22"/>
          <w:szCs w:val="22"/>
        </w:rPr>
        <w:t>Prune Your Tree</w:t>
      </w:r>
    </w:p>
    <w:p w:rsidR="00C80E5D" w:rsidRPr="00C80E5D" w:rsidRDefault="007F7E4D" w:rsidP="00C80E5D">
      <w:pPr>
        <w:pStyle w:val="NormalWeb"/>
        <w:shd w:val="clear" w:color="auto" w:fill="FFFFFF"/>
        <w:spacing w:after="0" w:line="220" w:lineRule="exact"/>
        <w:ind w:right="126"/>
        <w:jc w:val="both"/>
        <w:rPr>
          <w:rFonts w:ascii="Calibri Light" w:hAnsi="Calibri Light"/>
          <w:sz w:val="22"/>
          <w:szCs w:val="22"/>
        </w:rPr>
      </w:pPr>
      <w:r w:rsidRPr="00C80E5D">
        <w:rPr>
          <w:rFonts w:ascii="Calibri Light" w:hAnsi="Calibri Light"/>
          <w:sz w:val="22"/>
          <w:szCs w:val="22"/>
        </w:rPr>
        <w:t>Commencing 2 years after planting, prune lightly every year or every other year. Pruning should be done during the winter as branches are easier to see, diseases are less likely to spread, and there is minimal stress to the tree. Do not remove more than 25% of the tree’s live branches at any one time. Removal of broken, dead and rubbing branches can be</w:t>
      </w:r>
      <w:r w:rsidR="0089228B" w:rsidRPr="00C80E5D">
        <w:rPr>
          <w:rFonts w:ascii="Calibri Light" w:hAnsi="Calibri Light"/>
          <w:sz w:val="22"/>
          <w:szCs w:val="22"/>
        </w:rPr>
        <w:t xml:space="preserve"> done each year. Branches sprouting from the base can also be done yearly. Never top your tree. This immediately damages trees and increases chance of decay, insect infestation, and disease. It also greatly reduces the stability and structural soundness of the tree resulting in a significantly reduced life span.</w:t>
      </w:r>
    </w:p>
    <w:sectPr w:rsidR="00C80E5D" w:rsidRPr="00C80E5D" w:rsidSect="004D4F2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Felix Titling">
    <w:panose1 w:val="04060505060202020A04"/>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98"/>
    <w:rsid w:val="00000F78"/>
    <w:rsid w:val="000246A0"/>
    <w:rsid w:val="00026763"/>
    <w:rsid w:val="00060E2E"/>
    <w:rsid w:val="0007147C"/>
    <w:rsid w:val="00077D1F"/>
    <w:rsid w:val="00084D6D"/>
    <w:rsid w:val="00090373"/>
    <w:rsid w:val="000A3733"/>
    <w:rsid w:val="000C09EC"/>
    <w:rsid w:val="000D57CB"/>
    <w:rsid w:val="000D68EE"/>
    <w:rsid w:val="001164B8"/>
    <w:rsid w:val="00127EF7"/>
    <w:rsid w:val="001362EC"/>
    <w:rsid w:val="00143C8F"/>
    <w:rsid w:val="00153CBC"/>
    <w:rsid w:val="001609E7"/>
    <w:rsid w:val="00177854"/>
    <w:rsid w:val="00183012"/>
    <w:rsid w:val="00184BE2"/>
    <w:rsid w:val="00186577"/>
    <w:rsid w:val="001A0ED6"/>
    <w:rsid w:val="001B536C"/>
    <w:rsid w:val="001C5C06"/>
    <w:rsid w:val="001E477D"/>
    <w:rsid w:val="00227B60"/>
    <w:rsid w:val="00242323"/>
    <w:rsid w:val="00245DC6"/>
    <w:rsid w:val="002548A9"/>
    <w:rsid w:val="00277B7E"/>
    <w:rsid w:val="0029099C"/>
    <w:rsid w:val="002A0F44"/>
    <w:rsid w:val="002B6CCC"/>
    <w:rsid w:val="002C0E91"/>
    <w:rsid w:val="002C6D8A"/>
    <w:rsid w:val="002D31F7"/>
    <w:rsid w:val="002F7808"/>
    <w:rsid w:val="0030029E"/>
    <w:rsid w:val="003118ED"/>
    <w:rsid w:val="003144D4"/>
    <w:rsid w:val="00320250"/>
    <w:rsid w:val="0033674E"/>
    <w:rsid w:val="0035093E"/>
    <w:rsid w:val="00367B90"/>
    <w:rsid w:val="00382D12"/>
    <w:rsid w:val="003928CD"/>
    <w:rsid w:val="00397930"/>
    <w:rsid w:val="003B087A"/>
    <w:rsid w:val="003B183C"/>
    <w:rsid w:val="003B3F54"/>
    <w:rsid w:val="003B4CFE"/>
    <w:rsid w:val="003C1DE9"/>
    <w:rsid w:val="003C212D"/>
    <w:rsid w:val="003C29DA"/>
    <w:rsid w:val="003E7D7F"/>
    <w:rsid w:val="0040472B"/>
    <w:rsid w:val="004071A8"/>
    <w:rsid w:val="00407256"/>
    <w:rsid w:val="00420531"/>
    <w:rsid w:val="00423A96"/>
    <w:rsid w:val="00435A39"/>
    <w:rsid w:val="004376A5"/>
    <w:rsid w:val="00454E3C"/>
    <w:rsid w:val="0046605E"/>
    <w:rsid w:val="004701E6"/>
    <w:rsid w:val="004757ED"/>
    <w:rsid w:val="00476C20"/>
    <w:rsid w:val="00486066"/>
    <w:rsid w:val="004B05B7"/>
    <w:rsid w:val="004B3383"/>
    <w:rsid w:val="004C2027"/>
    <w:rsid w:val="004D264E"/>
    <w:rsid w:val="004D4F2B"/>
    <w:rsid w:val="0050193E"/>
    <w:rsid w:val="00507893"/>
    <w:rsid w:val="00510225"/>
    <w:rsid w:val="00531D1C"/>
    <w:rsid w:val="00542C7A"/>
    <w:rsid w:val="005614AB"/>
    <w:rsid w:val="0058135F"/>
    <w:rsid w:val="00583199"/>
    <w:rsid w:val="00591DE7"/>
    <w:rsid w:val="00597F3A"/>
    <w:rsid w:val="005A0BAC"/>
    <w:rsid w:val="005B080A"/>
    <w:rsid w:val="005B1FFA"/>
    <w:rsid w:val="005D6AB4"/>
    <w:rsid w:val="005F0CDC"/>
    <w:rsid w:val="005F67A7"/>
    <w:rsid w:val="005F7480"/>
    <w:rsid w:val="006034E6"/>
    <w:rsid w:val="006336BB"/>
    <w:rsid w:val="00633B98"/>
    <w:rsid w:val="00662740"/>
    <w:rsid w:val="00663E4D"/>
    <w:rsid w:val="00665CCA"/>
    <w:rsid w:val="006731A1"/>
    <w:rsid w:val="00677188"/>
    <w:rsid w:val="006941E1"/>
    <w:rsid w:val="006969CC"/>
    <w:rsid w:val="006A4FE2"/>
    <w:rsid w:val="006C7785"/>
    <w:rsid w:val="007029E6"/>
    <w:rsid w:val="00715B11"/>
    <w:rsid w:val="00722115"/>
    <w:rsid w:val="00731617"/>
    <w:rsid w:val="007514FD"/>
    <w:rsid w:val="007515C6"/>
    <w:rsid w:val="007536EE"/>
    <w:rsid w:val="007825B6"/>
    <w:rsid w:val="007A4DD3"/>
    <w:rsid w:val="007C672C"/>
    <w:rsid w:val="007D4906"/>
    <w:rsid w:val="007D5653"/>
    <w:rsid w:val="007D7085"/>
    <w:rsid w:val="007E0037"/>
    <w:rsid w:val="007E02A6"/>
    <w:rsid w:val="007E050D"/>
    <w:rsid w:val="007F7E4D"/>
    <w:rsid w:val="0084390D"/>
    <w:rsid w:val="00850343"/>
    <w:rsid w:val="00863746"/>
    <w:rsid w:val="00866726"/>
    <w:rsid w:val="008731C7"/>
    <w:rsid w:val="00885807"/>
    <w:rsid w:val="00892242"/>
    <w:rsid w:val="0089228B"/>
    <w:rsid w:val="00894790"/>
    <w:rsid w:val="008A0F65"/>
    <w:rsid w:val="008B1C0E"/>
    <w:rsid w:val="008E09D7"/>
    <w:rsid w:val="008E3BED"/>
    <w:rsid w:val="008E4D49"/>
    <w:rsid w:val="008F5F2C"/>
    <w:rsid w:val="0090054C"/>
    <w:rsid w:val="00911F59"/>
    <w:rsid w:val="0091524C"/>
    <w:rsid w:val="00927FB1"/>
    <w:rsid w:val="00942198"/>
    <w:rsid w:val="009462D9"/>
    <w:rsid w:val="00972854"/>
    <w:rsid w:val="00981C4B"/>
    <w:rsid w:val="00994A0E"/>
    <w:rsid w:val="009954EC"/>
    <w:rsid w:val="009B3FB2"/>
    <w:rsid w:val="009C6CDC"/>
    <w:rsid w:val="00A05E28"/>
    <w:rsid w:val="00A066DB"/>
    <w:rsid w:val="00A17E03"/>
    <w:rsid w:val="00A24883"/>
    <w:rsid w:val="00A25B4D"/>
    <w:rsid w:val="00A53453"/>
    <w:rsid w:val="00A57B9E"/>
    <w:rsid w:val="00A715D0"/>
    <w:rsid w:val="00AA2F83"/>
    <w:rsid w:val="00AC2CF1"/>
    <w:rsid w:val="00AE2D90"/>
    <w:rsid w:val="00AE4070"/>
    <w:rsid w:val="00B047A9"/>
    <w:rsid w:val="00B1368D"/>
    <w:rsid w:val="00B33E62"/>
    <w:rsid w:val="00B37A81"/>
    <w:rsid w:val="00B4137A"/>
    <w:rsid w:val="00B7125C"/>
    <w:rsid w:val="00B83E09"/>
    <w:rsid w:val="00B94A66"/>
    <w:rsid w:val="00BA67F9"/>
    <w:rsid w:val="00BB32BE"/>
    <w:rsid w:val="00BB5E47"/>
    <w:rsid w:val="00BB6E76"/>
    <w:rsid w:val="00BC7D03"/>
    <w:rsid w:val="00BE23E0"/>
    <w:rsid w:val="00BE3C5B"/>
    <w:rsid w:val="00BF4D98"/>
    <w:rsid w:val="00C0019E"/>
    <w:rsid w:val="00C105AB"/>
    <w:rsid w:val="00C117B5"/>
    <w:rsid w:val="00C23927"/>
    <w:rsid w:val="00C316EF"/>
    <w:rsid w:val="00C80E5D"/>
    <w:rsid w:val="00C966B7"/>
    <w:rsid w:val="00CA38E0"/>
    <w:rsid w:val="00CB2F8E"/>
    <w:rsid w:val="00CE0FF5"/>
    <w:rsid w:val="00CE2DD3"/>
    <w:rsid w:val="00D27182"/>
    <w:rsid w:val="00D31AD3"/>
    <w:rsid w:val="00D57AFD"/>
    <w:rsid w:val="00D60F38"/>
    <w:rsid w:val="00D91B2B"/>
    <w:rsid w:val="00DA3CA4"/>
    <w:rsid w:val="00DB0A4B"/>
    <w:rsid w:val="00DD6F42"/>
    <w:rsid w:val="00DE6AA4"/>
    <w:rsid w:val="00E06083"/>
    <w:rsid w:val="00E15B11"/>
    <w:rsid w:val="00E373F6"/>
    <w:rsid w:val="00E7008C"/>
    <w:rsid w:val="00E73F61"/>
    <w:rsid w:val="00E746A5"/>
    <w:rsid w:val="00E74F25"/>
    <w:rsid w:val="00E83794"/>
    <w:rsid w:val="00E87B4B"/>
    <w:rsid w:val="00EA0A6F"/>
    <w:rsid w:val="00EA7406"/>
    <w:rsid w:val="00EB7680"/>
    <w:rsid w:val="00EC2C39"/>
    <w:rsid w:val="00ED4B6F"/>
    <w:rsid w:val="00EE3657"/>
    <w:rsid w:val="00EF2B0B"/>
    <w:rsid w:val="00F02D55"/>
    <w:rsid w:val="00F30690"/>
    <w:rsid w:val="00F40A46"/>
    <w:rsid w:val="00F543A1"/>
    <w:rsid w:val="00F64DAF"/>
    <w:rsid w:val="00F71941"/>
    <w:rsid w:val="00F930E2"/>
    <w:rsid w:val="00FA10D6"/>
    <w:rsid w:val="00FA4863"/>
    <w:rsid w:val="00FC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D98"/>
    <w:rPr>
      <w:rFonts w:ascii="Tahoma" w:hAnsi="Tahoma" w:cs="Tahoma"/>
      <w:sz w:val="16"/>
      <w:szCs w:val="16"/>
    </w:rPr>
  </w:style>
  <w:style w:type="character" w:styleId="Hyperlink">
    <w:name w:val="Hyperlink"/>
    <w:basedOn w:val="DefaultParagraphFont"/>
    <w:uiPriority w:val="99"/>
    <w:unhideWhenUsed/>
    <w:rsid w:val="00D60F38"/>
    <w:rPr>
      <w:color w:val="0000FF" w:themeColor="hyperlink"/>
      <w:u w:val="single"/>
    </w:rPr>
  </w:style>
  <w:style w:type="paragraph" w:styleId="IntenseQuote">
    <w:name w:val="Intense Quote"/>
    <w:basedOn w:val="Normal"/>
    <w:next w:val="Normal"/>
    <w:link w:val="IntenseQuoteChar"/>
    <w:uiPriority w:val="30"/>
    <w:qFormat/>
    <w:rsid w:val="00CE0F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FF5"/>
    <w:rPr>
      <w:b/>
      <w:bCs/>
      <w:i/>
      <w:iCs/>
      <w:color w:val="4F81BD" w:themeColor="accent1"/>
    </w:rPr>
  </w:style>
  <w:style w:type="paragraph" w:styleId="NormalWeb">
    <w:name w:val="Normal (Web)"/>
    <w:basedOn w:val="Normal"/>
    <w:uiPriority w:val="99"/>
    <w:unhideWhenUsed/>
    <w:rsid w:val="00F64DA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D98"/>
    <w:rPr>
      <w:rFonts w:ascii="Tahoma" w:hAnsi="Tahoma" w:cs="Tahoma"/>
      <w:sz w:val="16"/>
      <w:szCs w:val="16"/>
    </w:rPr>
  </w:style>
  <w:style w:type="character" w:styleId="Hyperlink">
    <w:name w:val="Hyperlink"/>
    <w:basedOn w:val="DefaultParagraphFont"/>
    <w:uiPriority w:val="99"/>
    <w:unhideWhenUsed/>
    <w:rsid w:val="00D60F38"/>
    <w:rPr>
      <w:color w:val="0000FF" w:themeColor="hyperlink"/>
      <w:u w:val="single"/>
    </w:rPr>
  </w:style>
  <w:style w:type="paragraph" w:styleId="IntenseQuote">
    <w:name w:val="Intense Quote"/>
    <w:basedOn w:val="Normal"/>
    <w:next w:val="Normal"/>
    <w:link w:val="IntenseQuoteChar"/>
    <w:uiPriority w:val="30"/>
    <w:qFormat/>
    <w:rsid w:val="00CE0F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FF5"/>
    <w:rPr>
      <w:b/>
      <w:bCs/>
      <w:i/>
      <w:iCs/>
      <w:color w:val="4F81BD" w:themeColor="accent1"/>
    </w:rPr>
  </w:style>
  <w:style w:type="paragraph" w:styleId="NormalWeb">
    <w:name w:val="Normal (Web)"/>
    <w:basedOn w:val="Normal"/>
    <w:uiPriority w:val="99"/>
    <w:unhideWhenUsed/>
    <w:rsid w:val="00F64D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6995">
      <w:bodyDiv w:val="1"/>
      <w:marLeft w:val="0"/>
      <w:marRight w:val="0"/>
      <w:marTop w:val="0"/>
      <w:marBottom w:val="0"/>
      <w:divBdr>
        <w:top w:val="none" w:sz="0" w:space="0" w:color="auto"/>
        <w:left w:val="none" w:sz="0" w:space="0" w:color="auto"/>
        <w:bottom w:val="none" w:sz="0" w:space="0" w:color="auto"/>
        <w:right w:val="none" w:sz="0" w:space="0" w:color="auto"/>
      </w:divBdr>
    </w:div>
    <w:div w:id="1001542966">
      <w:bodyDiv w:val="1"/>
      <w:marLeft w:val="0"/>
      <w:marRight w:val="0"/>
      <w:marTop w:val="0"/>
      <w:marBottom w:val="0"/>
      <w:divBdr>
        <w:top w:val="none" w:sz="0" w:space="0" w:color="auto"/>
        <w:left w:val="none" w:sz="0" w:space="0" w:color="auto"/>
        <w:bottom w:val="none" w:sz="0" w:space="0" w:color="auto"/>
        <w:right w:val="none" w:sz="0" w:space="0" w:color="auto"/>
      </w:divBdr>
    </w:div>
    <w:div w:id="1866675833">
      <w:bodyDiv w:val="1"/>
      <w:marLeft w:val="0"/>
      <w:marRight w:val="0"/>
      <w:marTop w:val="0"/>
      <w:marBottom w:val="0"/>
      <w:divBdr>
        <w:top w:val="none" w:sz="0" w:space="0" w:color="auto"/>
        <w:left w:val="none" w:sz="0" w:space="0" w:color="auto"/>
        <w:bottom w:val="none" w:sz="0" w:space="0" w:color="auto"/>
        <w:right w:val="none" w:sz="0" w:space="0" w:color="auto"/>
      </w:divBdr>
    </w:div>
    <w:div w:id="18868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en.wikipedia.org/wiki/Cherry" TargetMode="External"/><Relationship Id="rId18" Type="http://schemas.openxmlformats.org/officeDocument/2006/relationships/hyperlink" Target="https://en.wikipedia.org/wiki/Leaf" TargetMode="External"/><Relationship Id="rId26" Type="http://schemas.openxmlformats.org/officeDocument/2006/relationships/hyperlink" Target="https://en.wikipedia.org/wiki/Deciduous" TargetMode="External"/><Relationship Id="rId3" Type="http://schemas.microsoft.com/office/2007/relationships/stylesWithEffects" Target="stylesWithEffects.xml"/><Relationship Id="rId21" Type="http://schemas.openxmlformats.org/officeDocument/2006/relationships/hyperlink" Target="https://en.wikipedia.org/wiki/Bipinnate" TargetMode="External"/><Relationship Id="rId34" Type="http://schemas.openxmlformats.org/officeDocument/2006/relationships/image" Target="media/image6.jpg"/><Relationship Id="rId7" Type="http://schemas.openxmlformats.org/officeDocument/2006/relationships/image" Target="media/image2.jpg"/><Relationship Id="rId12" Type="http://schemas.openxmlformats.org/officeDocument/2006/relationships/hyperlink" Target="https://en.wikipedia.org/wiki/Fruit" TargetMode="External"/><Relationship Id="rId17" Type="http://schemas.openxmlformats.org/officeDocument/2006/relationships/image" Target="media/image4.jpeg"/><Relationship Id="rId25" Type="http://schemas.openxmlformats.org/officeDocument/2006/relationships/hyperlink" Target="https://en.wikipedia.org/wiki/Tree" TargetMode="External"/><Relationship Id="rId33" Type="http://schemas.openxmlformats.org/officeDocument/2006/relationships/hyperlink" Target="https://en.wikipedia.org/wiki/Landscaping" TargetMode="External"/><Relationship Id="rId2" Type="http://schemas.openxmlformats.org/officeDocument/2006/relationships/styles" Target="styles.xml"/><Relationship Id="rId16" Type="http://schemas.openxmlformats.org/officeDocument/2006/relationships/hyperlink" Target="https://en.wikipedia.org/wiki/Thrush_(bird)" TargetMode="External"/><Relationship Id="rId20" Type="http://schemas.openxmlformats.org/officeDocument/2006/relationships/hyperlink" Target="https://en.wikipedia.org/wiki/Compound_leaf" TargetMode="External"/><Relationship Id="rId29" Type="http://schemas.openxmlformats.org/officeDocument/2006/relationships/hyperlink" Target="https://en.wikipedia.org/wiki/Fruit"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en.wikipedia.org/wiki/Flowers" TargetMode="External"/><Relationship Id="rId24" Type="http://schemas.openxmlformats.org/officeDocument/2006/relationships/image" Target="media/image5.jpeg"/><Relationship Id="rId32" Type="http://schemas.openxmlformats.org/officeDocument/2006/relationships/hyperlink" Target="https://en.wikipedia.org/wiki/Garden" TargetMode="External"/><Relationship Id="rId5" Type="http://schemas.openxmlformats.org/officeDocument/2006/relationships/webSettings" Target="webSettings.xml"/><Relationship Id="rId15" Type="http://schemas.openxmlformats.org/officeDocument/2006/relationships/hyperlink" Target="https://en.wikipedia.org/wiki/American_robin" TargetMode="External"/><Relationship Id="rId23" Type="http://schemas.openxmlformats.org/officeDocument/2006/relationships/hyperlink" Target="https://en.wikipedia.org/wiki/Leaf_axil" TargetMode="External"/><Relationship Id="rId28" Type="http://schemas.openxmlformats.org/officeDocument/2006/relationships/hyperlink" Target="https://en.wikipedia.org/wiki/Flower" TargetMode="External"/><Relationship Id="rId36" Type="http://schemas.openxmlformats.org/officeDocument/2006/relationships/theme" Target="theme/theme1.xml"/><Relationship Id="rId10" Type="http://schemas.openxmlformats.org/officeDocument/2006/relationships/hyperlink" Target="https://en.wikipedia.org/wiki/Tree" TargetMode="External"/><Relationship Id="rId19" Type="http://schemas.openxmlformats.org/officeDocument/2006/relationships/hyperlink" Target="https://en.wikipedia.org/wiki/Pinnate" TargetMode="External"/><Relationship Id="rId31" Type="http://schemas.openxmlformats.org/officeDocument/2006/relationships/hyperlink" Target="https://en.wikipedia.org/wiki/Ornamental_plant" TargetMode="External"/><Relationship Id="rId4" Type="http://schemas.openxmlformats.org/officeDocument/2006/relationships/settings" Target="settings.xml"/><Relationship Id="rId9" Type="http://schemas.openxmlformats.org/officeDocument/2006/relationships/hyperlink" Target="https://en.wikipedia.org/wiki/Deciduous" TargetMode="External"/><Relationship Id="rId14" Type="http://schemas.openxmlformats.org/officeDocument/2006/relationships/hyperlink" Target="https://en.wikipedia.org/wiki/Drupe" TargetMode="External"/><Relationship Id="rId22" Type="http://schemas.openxmlformats.org/officeDocument/2006/relationships/hyperlink" Target="https://en.wikipedia.org/wiki/Flower" TargetMode="External"/><Relationship Id="rId27" Type="http://schemas.openxmlformats.org/officeDocument/2006/relationships/hyperlink" Target="https://en.wikipedia.org/wiki/Leaf" TargetMode="External"/><Relationship Id="rId30" Type="http://schemas.openxmlformats.org/officeDocument/2006/relationships/hyperlink" Target="https://en.wikipedia.org/wiki/Drup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E6E3-BA2D-4654-9D91-0EEC3E41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Sullivan.Suzanne</dc:creator>
  <cp:lastModifiedBy>Lisa James</cp:lastModifiedBy>
  <cp:revision>17</cp:revision>
  <cp:lastPrinted>2019-05-06T15:40:00Z</cp:lastPrinted>
  <dcterms:created xsi:type="dcterms:W3CDTF">2019-05-02T18:36:00Z</dcterms:created>
  <dcterms:modified xsi:type="dcterms:W3CDTF">2019-05-07T16:12:00Z</dcterms:modified>
</cp:coreProperties>
</file>