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77777777" w:rsidR="00FC1572" w:rsidRDefault="00DE0E22" w:rsidP="00DE0E22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1408A2B2" w14:textId="77777777" w:rsidR="00FC1572" w:rsidRDefault="00DE0E22" w:rsidP="00DE0E22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2E1D37DF" w14:textId="3DCD9A52" w:rsidR="00DE0E22" w:rsidRDefault="00DE0E22" w:rsidP="00CB5148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Village of Rockville Centre will hold a Board Meeting on </w:t>
      </w:r>
      <w:r w:rsidR="00CF4BA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Wednesday</w:t>
      </w:r>
    </w:p>
    <w:p w14:paraId="4EE4ACDB" w14:textId="3A152E1B" w:rsidR="00CB5148" w:rsidRDefault="00FD7E17" w:rsidP="00FD7E17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Ju</w:t>
      </w:r>
      <w:r w:rsidR="00CF4BA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ly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227AA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DE0E2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at the </w:t>
      </w:r>
    </w:p>
    <w:p w14:paraId="373C63A5" w14:textId="77777777" w:rsidR="00CF4BA9" w:rsidRPr="00CF4BA9" w:rsidRDefault="00CF4BA9" w:rsidP="00CF4BA9">
      <w:pPr>
        <w:rPr>
          <w:b/>
          <w:bCs/>
          <w:iCs/>
          <w:color w:val="000000"/>
          <w:sz w:val="52"/>
          <w:szCs w:val="52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Sandel Senior Center </w:t>
      </w:r>
      <w:r w:rsidRPr="00CF4BA9">
        <w:rPr>
          <w:b/>
          <w:bCs/>
          <w:iCs/>
          <w:color w:val="000000"/>
          <w:sz w:val="48"/>
          <w:szCs w:val="48"/>
          <w:shd w:val="clear" w:color="auto" w:fill="FFFFFF"/>
        </w:rPr>
        <w:t>50 South Park Ave.</w:t>
      </w:r>
    </w:p>
    <w:p w14:paraId="52474C1A" w14:textId="0673DD5A" w:rsidR="00DE0E22" w:rsidRPr="00CF4BA9" w:rsidRDefault="00CF4BA9" w:rsidP="00CF4BA9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</w:rPr>
      </w:pPr>
      <w:r w:rsidRPr="00CF4BA9">
        <w:rPr>
          <w:b/>
          <w:bCs/>
          <w:iCs/>
          <w:color w:val="000000"/>
          <w:sz w:val="48"/>
          <w:szCs w:val="48"/>
          <w:shd w:val="clear" w:color="auto" w:fill="FFFFFF"/>
        </w:rPr>
        <w:t xml:space="preserve"> Rockville Centre, New York</w:t>
      </w:r>
      <w:r>
        <w:rPr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Pr="00CF4BA9">
        <w:rPr>
          <w:b/>
          <w:bCs/>
          <w:iCs/>
          <w:color w:val="000000"/>
          <w:sz w:val="52"/>
          <w:szCs w:val="52"/>
        </w:rPr>
        <w:t xml:space="preserve"> at which time the Board may transact such business as may lawfully come before it as permitted by law</w:t>
      </w:r>
    </w:p>
    <w:sectPr w:rsidR="00DE0E22" w:rsidRPr="00CF4BA9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4D7D"/>
    <w:rsid w:val="00214F27"/>
    <w:rsid w:val="00224302"/>
    <w:rsid w:val="002261CF"/>
    <w:rsid w:val="00226A3B"/>
    <w:rsid w:val="00227AA9"/>
    <w:rsid w:val="00285189"/>
    <w:rsid w:val="002C61A1"/>
    <w:rsid w:val="002D6BA4"/>
    <w:rsid w:val="003016B6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E1028"/>
    <w:rsid w:val="004E49AF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30BB0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79C7"/>
    <w:rsid w:val="00B71CCA"/>
    <w:rsid w:val="00B867EB"/>
    <w:rsid w:val="00BA28BC"/>
    <w:rsid w:val="00C202F5"/>
    <w:rsid w:val="00C5356D"/>
    <w:rsid w:val="00CA2BD7"/>
    <w:rsid w:val="00CB5148"/>
    <w:rsid w:val="00CF4BA9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87339"/>
    <w:rsid w:val="00EB4D6D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2022-07-01T17:55:00Z</dcterms:created>
  <dcterms:modified xsi:type="dcterms:W3CDTF">2022-07-01T17:56:00Z</dcterms:modified>
</cp:coreProperties>
</file>